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352" w:tblpY="961"/>
        <w:tblW w:w="10414" w:type="dxa"/>
        <w:tblLook w:val="04A0" w:firstRow="1" w:lastRow="0" w:firstColumn="1" w:lastColumn="0" w:noHBand="0" w:noVBand="1"/>
      </w:tblPr>
      <w:tblGrid>
        <w:gridCol w:w="4253"/>
        <w:gridCol w:w="6161"/>
      </w:tblGrid>
      <w:tr w:rsidR="00E83043" w:rsidRPr="004F23E4" w:rsidTr="001902F9">
        <w:tc>
          <w:tcPr>
            <w:tcW w:w="4253" w:type="dxa"/>
          </w:tcPr>
          <w:p w:rsidR="00E83043" w:rsidRPr="00037D8C" w:rsidRDefault="00037D8C" w:rsidP="001902F9">
            <w:pPr>
              <w:tabs>
                <w:tab w:val="left" w:pos="3940"/>
              </w:tabs>
              <w:ind w:firstLine="0"/>
              <w:rPr>
                <w:sz w:val="26"/>
                <w:szCs w:val="26"/>
              </w:rPr>
            </w:pPr>
            <w:r w:rsidRPr="00037D8C">
              <w:rPr>
                <w:sz w:val="26"/>
                <w:szCs w:val="26"/>
              </w:rPr>
              <w:t xml:space="preserve">       </w:t>
            </w:r>
            <w:r w:rsidR="00E83043" w:rsidRPr="00037D8C">
              <w:rPr>
                <w:sz w:val="26"/>
                <w:szCs w:val="26"/>
              </w:rPr>
              <w:t>PHÒNG GD&amp;ĐT PHÚ GIÁO</w:t>
            </w:r>
          </w:p>
        </w:tc>
        <w:tc>
          <w:tcPr>
            <w:tcW w:w="6161" w:type="dxa"/>
          </w:tcPr>
          <w:p w:rsidR="00E83043" w:rsidRPr="004F23E4" w:rsidRDefault="00E83043" w:rsidP="001902F9">
            <w:pPr>
              <w:ind w:firstLine="0"/>
              <w:rPr>
                <w:b/>
                <w:sz w:val="26"/>
                <w:szCs w:val="26"/>
              </w:rPr>
            </w:pPr>
            <w:r w:rsidRPr="004F23E4">
              <w:rPr>
                <w:b/>
                <w:sz w:val="26"/>
                <w:szCs w:val="26"/>
              </w:rPr>
              <w:t xml:space="preserve">CỘNG HOÀ XÃ HỘI CHỦ NGHĨA VIỆT </w:t>
            </w:r>
            <w:smartTag w:uri="urn:schemas-microsoft-com:office:smarttags" w:element="country-region">
              <w:smartTag w:uri="urn:schemas-microsoft-com:office:smarttags" w:element="place">
                <w:r w:rsidRPr="004F23E4">
                  <w:rPr>
                    <w:b/>
                    <w:sz w:val="26"/>
                    <w:szCs w:val="26"/>
                  </w:rPr>
                  <w:t>NAM</w:t>
                </w:r>
              </w:smartTag>
            </w:smartTag>
          </w:p>
        </w:tc>
      </w:tr>
      <w:tr w:rsidR="00E83043" w:rsidRPr="004F23E4" w:rsidTr="001902F9">
        <w:tc>
          <w:tcPr>
            <w:tcW w:w="4253" w:type="dxa"/>
          </w:tcPr>
          <w:p w:rsidR="00E83043" w:rsidRPr="00037D8C" w:rsidRDefault="00561D71" w:rsidP="001902F9">
            <w:pPr>
              <w:tabs>
                <w:tab w:val="left" w:pos="3940"/>
              </w:tabs>
              <w:ind w:firstLine="0"/>
              <w:rPr>
                <w:b/>
                <w:sz w:val="26"/>
                <w:szCs w:val="26"/>
              </w:rPr>
            </w:pPr>
            <w:r w:rsidRPr="00037D8C">
              <w:rPr>
                <w:b/>
                <w:noProof/>
                <w:sz w:val="26"/>
                <w:szCs w:val="26"/>
              </w:rPr>
              <mc:AlternateContent>
                <mc:Choice Requires="wps">
                  <w:drawing>
                    <wp:anchor distT="0" distB="0" distL="114300" distR="114300" simplePos="0" relativeHeight="251660800" behindDoc="0" locked="0" layoutInCell="1" allowOverlap="1" wp14:anchorId="79BAD9BB" wp14:editId="103FDB10">
                      <wp:simplePos x="0" y="0"/>
                      <wp:positionH relativeFrom="column">
                        <wp:posOffset>829945</wp:posOffset>
                      </wp:positionH>
                      <wp:positionV relativeFrom="paragraph">
                        <wp:posOffset>213995</wp:posOffset>
                      </wp:positionV>
                      <wp:extent cx="825500" cy="0"/>
                      <wp:effectExtent l="10795" t="13970" r="11430" b="508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16.85pt" to="130.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q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WQ6TUE0OrgSUgx5xjr/iesOBaPEEjhHXHLaOh94kGIICdcovRFS&#10;RrGlQn2JF9PJNCY4LQULzhDm7GFfSYtOJIxL/GJR4HkMs/qoWARrOWHrm+2JkFcbLpcq4EElQOdm&#10;XefhxyJdrOfreT7KJ7P1KE/revRxU+Wj2Sb7MK2f6qqqs5+BWpYXrWCMq8BumM0s/zvtb6/kOlX3&#10;6by3IXmLHvsFZId/JB2lDOpd52Cv2WVnB4lhHGPw7emEeX/cg/34wFe/AAAA//8DAFBLAwQUAAYA&#10;CAAAACEArz+/89sAAAAJAQAADwAAAGRycy9kb3ducmV2LnhtbEyPQU/DMAyF70j8h8hIXKYtoZXG&#10;VJpOCOiNCxuIq9eatqJxuibbCr8eTxzgZL3np+fP+XpyvTrSGDrPFm4WBhRx5euOGwuv23K+AhUi&#10;co29Z7LwRQHWxeVFjlntT/xCx01slJRwyNBCG+OQaR2qlhyGhR+IZffhR4dR5NjoesSTlLteJ8Ys&#10;tcOO5UKLAz20VH1uDs5CKN9oX37Pqpl5TxtPyf7x+Qmtvb6a7u9ARZriXxjO+IIOhTDt/IHroHrR&#10;qbmVqIU0lSmBZHk2dr+GLnL9/4PiBwAA//8DAFBLAQItABQABgAIAAAAIQC2gziS/gAAAOEBAAAT&#10;AAAAAAAAAAAAAAAAAAAAAABbQ29udGVudF9UeXBlc10ueG1sUEsBAi0AFAAGAAgAAAAhADj9If/W&#10;AAAAlAEAAAsAAAAAAAAAAAAAAAAALwEAAF9yZWxzLy5yZWxzUEsBAi0AFAAGAAgAAAAhAFwDirAS&#10;AgAAKAQAAA4AAAAAAAAAAAAAAAAALgIAAGRycy9lMm9Eb2MueG1sUEsBAi0AFAAGAAgAAAAhAK8/&#10;v/PbAAAACQEAAA8AAAAAAAAAAAAAAAAAbAQAAGRycy9kb3ducmV2LnhtbFBLBQYAAAAABAAEAPMA&#10;AAB0BQAAAAA=&#10;"/>
                  </w:pict>
                </mc:Fallback>
              </mc:AlternateContent>
            </w:r>
            <w:r w:rsidR="00037D8C" w:rsidRPr="00037D8C">
              <w:rPr>
                <w:b/>
                <w:sz w:val="26"/>
                <w:szCs w:val="26"/>
              </w:rPr>
              <w:t xml:space="preserve"> </w:t>
            </w:r>
            <w:r w:rsidR="00E83043" w:rsidRPr="00037D8C">
              <w:rPr>
                <w:b/>
                <w:sz w:val="26"/>
                <w:szCs w:val="26"/>
              </w:rPr>
              <w:t>TRƯỜNG TIỂU HỌC AN BÌNH B</w:t>
            </w:r>
          </w:p>
        </w:tc>
        <w:tc>
          <w:tcPr>
            <w:tcW w:w="6161" w:type="dxa"/>
          </w:tcPr>
          <w:p w:rsidR="00E83043" w:rsidRPr="00037D8C" w:rsidRDefault="004D4701" w:rsidP="001902F9">
            <w:pPr>
              <w:ind w:firstLine="34"/>
              <w:rPr>
                <w:b/>
                <w:sz w:val="28"/>
                <w:szCs w:val="28"/>
              </w:rPr>
            </w:pPr>
            <w:r>
              <w:rPr>
                <w:b/>
                <w:sz w:val="28"/>
                <w:szCs w:val="28"/>
              </w:rPr>
              <w:t xml:space="preserve">           </w:t>
            </w:r>
            <w:r w:rsidR="00037D8C">
              <w:rPr>
                <w:b/>
                <w:sz w:val="28"/>
                <w:szCs w:val="28"/>
              </w:rPr>
              <w:t xml:space="preserve">    </w:t>
            </w:r>
            <w:r w:rsidR="00E83043" w:rsidRPr="00037D8C">
              <w:rPr>
                <w:b/>
                <w:sz w:val="28"/>
                <w:szCs w:val="28"/>
              </w:rPr>
              <w:t>Độc lập - Tự do - Hạnh phúc</w:t>
            </w:r>
          </w:p>
          <w:p w:rsidR="00E83043" w:rsidRPr="004F23E4" w:rsidRDefault="00561D71" w:rsidP="001902F9">
            <w:pPr>
              <w:ind w:right="-25" w:firstLine="0"/>
              <w:jc w:val="center"/>
              <w:rPr>
                <w:b/>
                <w:sz w:val="16"/>
              </w:rPr>
            </w:pPr>
            <w:r>
              <w:rPr>
                <w:b/>
                <w:noProof/>
                <w:sz w:val="16"/>
              </w:rPr>
              <mc:AlternateContent>
                <mc:Choice Requires="wps">
                  <w:drawing>
                    <wp:anchor distT="0" distB="0" distL="114300" distR="114300" simplePos="0" relativeHeight="251661824" behindDoc="0" locked="0" layoutInCell="1" allowOverlap="1" wp14:anchorId="7CC3BFAA" wp14:editId="7C9CC834">
                      <wp:simplePos x="0" y="0"/>
                      <wp:positionH relativeFrom="column">
                        <wp:posOffset>789940</wp:posOffset>
                      </wp:positionH>
                      <wp:positionV relativeFrom="paragraph">
                        <wp:posOffset>6350</wp:posOffset>
                      </wp:positionV>
                      <wp:extent cx="1987550" cy="0"/>
                      <wp:effectExtent l="0" t="0" r="1270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5pt" to="218.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H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sD63pjSsgolI7G4qjZ/Vitpp+d0jpqiXqwCPF14uBvCxkJG9SwsYZuGDff9YMYsjR69in&#10;c2O7AAkdQOcox+UuBz97ROEwW8yfplNQjQ6+hBRDorHOf+K6Q8EosQTSEZicts4HIqQYQsI9Sm+E&#10;lFFtqVBf4sV0Mo0JTkvBgjOEOXvYV9KiEwnzEr9YFXgew6w+KhbBWk7Y+mZ7IuTVhsulCnhQCtC5&#10;WdeB+LFIF+v5ep6P8slsPcrTuh593FT5aLbJnqb1h7qq6uxnoJblRSsY4yqwG4Yzy/9O/NszuY7V&#10;fTzvbUjeosd+AdnhH0lHLYN810HYa3bZ2UFjmMcYfHs7YeAf92A/vvDVLwAAAP//AwBQSwMEFAAG&#10;AAgAAAAhAJaCHErZAAAABwEAAA8AAABkcnMvZG93bnJldi54bWxMj8FOwzAMhu9IvENkJC7TltJV&#10;DJWmEwJ648IAcfUa01Y0TtdkW+HpMbvAzZ/86/fnYj25Xh1oDJ1nA1eLBBRx7W3HjYHXl2p+AypE&#10;ZIu9ZzLwRQHW5flZgbn1R36mwyY2Sko45GigjXHItQ51Sw7Dwg/Esvvwo8MoODbajniUctfrNEmu&#10;tcOO5UKLA923VH9u9s5AqN5oV33P6lnyvmw8pbuHp0c05vJiursFFWmKf2H41Rd1KMVp6/dsg+qF&#10;0yyTqAzykuyz5Up4e2JdFvq/f/kDAAD//wMAUEsBAi0AFAAGAAgAAAAhALaDOJL+AAAA4QEAABMA&#10;AAAAAAAAAAAAAAAAAAAAAFtDb250ZW50X1R5cGVzXS54bWxQSwECLQAUAAYACAAAACEAOP0h/9YA&#10;AACUAQAACwAAAAAAAAAAAAAAAAAvAQAAX3JlbHMvLnJlbHNQSwECLQAUAAYACAAAACEAPZ5B2hMC&#10;AAApBAAADgAAAAAAAAAAAAAAAAAuAgAAZHJzL2Uyb0RvYy54bWxQSwECLQAUAAYACAAAACEAloIc&#10;StkAAAAHAQAADwAAAAAAAAAAAAAAAABtBAAAZHJzL2Rvd25yZXYueG1sUEsFBgAAAAAEAAQA8wAA&#10;AHMFAAAAAA==&#10;"/>
                  </w:pict>
                </mc:Fallback>
              </mc:AlternateContent>
            </w:r>
          </w:p>
        </w:tc>
      </w:tr>
      <w:tr w:rsidR="00E83043" w:rsidRPr="004F23E4" w:rsidTr="001902F9">
        <w:tc>
          <w:tcPr>
            <w:tcW w:w="4253" w:type="dxa"/>
          </w:tcPr>
          <w:p w:rsidR="00E83043" w:rsidRPr="00037D8C" w:rsidRDefault="00E83043" w:rsidP="001902F9">
            <w:pPr>
              <w:tabs>
                <w:tab w:val="left" w:pos="3940"/>
              </w:tabs>
              <w:ind w:firstLine="0"/>
              <w:jc w:val="center"/>
              <w:rPr>
                <w:i/>
                <w:sz w:val="26"/>
                <w:szCs w:val="26"/>
              </w:rPr>
            </w:pPr>
            <w:r w:rsidRPr="00037D8C">
              <w:rPr>
                <w:sz w:val="26"/>
                <w:szCs w:val="26"/>
              </w:rPr>
              <w:t>Số:         /KH-THABB</w:t>
            </w:r>
          </w:p>
        </w:tc>
        <w:tc>
          <w:tcPr>
            <w:tcW w:w="6161" w:type="dxa"/>
          </w:tcPr>
          <w:p w:rsidR="00E83043" w:rsidRPr="004F23E4" w:rsidRDefault="00037D8C" w:rsidP="001902F9">
            <w:pPr>
              <w:ind w:firstLine="0"/>
              <w:rPr>
                <w:i/>
                <w:sz w:val="28"/>
                <w:szCs w:val="28"/>
              </w:rPr>
            </w:pPr>
            <w:r>
              <w:rPr>
                <w:i/>
                <w:sz w:val="28"/>
                <w:szCs w:val="28"/>
              </w:rPr>
              <w:t xml:space="preserve">  </w:t>
            </w:r>
            <w:r w:rsidR="00E83043">
              <w:rPr>
                <w:i/>
                <w:sz w:val="28"/>
                <w:szCs w:val="28"/>
              </w:rPr>
              <w:t xml:space="preserve"> </w:t>
            </w:r>
            <w:r>
              <w:rPr>
                <w:i/>
                <w:sz w:val="28"/>
                <w:szCs w:val="28"/>
              </w:rPr>
              <w:t xml:space="preserve"> </w:t>
            </w:r>
            <w:r w:rsidR="006913A4">
              <w:rPr>
                <w:i/>
                <w:sz w:val="28"/>
                <w:szCs w:val="28"/>
              </w:rPr>
              <w:t xml:space="preserve"> </w:t>
            </w:r>
            <w:r>
              <w:rPr>
                <w:i/>
                <w:sz w:val="28"/>
                <w:szCs w:val="28"/>
              </w:rPr>
              <w:t xml:space="preserve"> </w:t>
            </w:r>
            <w:r w:rsidR="00E83043">
              <w:rPr>
                <w:i/>
                <w:sz w:val="28"/>
                <w:szCs w:val="28"/>
              </w:rPr>
              <w:t>An Bình</w:t>
            </w:r>
            <w:r w:rsidR="00E83043" w:rsidRPr="004F23E4">
              <w:rPr>
                <w:i/>
                <w:sz w:val="28"/>
                <w:szCs w:val="28"/>
              </w:rPr>
              <w:t xml:space="preserve">, ngày </w:t>
            </w:r>
            <w:r w:rsidR="00E83043">
              <w:rPr>
                <w:i/>
                <w:sz w:val="28"/>
                <w:szCs w:val="28"/>
              </w:rPr>
              <w:t xml:space="preserve">    </w:t>
            </w:r>
            <w:r w:rsidR="00E83043" w:rsidRPr="004F23E4">
              <w:rPr>
                <w:i/>
                <w:sz w:val="28"/>
                <w:szCs w:val="28"/>
              </w:rPr>
              <w:t xml:space="preserve"> tháng </w:t>
            </w:r>
            <w:r w:rsidR="00E83043">
              <w:rPr>
                <w:i/>
                <w:sz w:val="28"/>
                <w:szCs w:val="28"/>
              </w:rPr>
              <w:t xml:space="preserve">    </w:t>
            </w:r>
            <w:r w:rsidR="00E83043" w:rsidRPr="004F23E4">
              <w:rPr>
                <w:i/>
                <w:sz w:val="28"/>
                <w:szCs w:val="28"/>
              </w:rPr>
              <w:t>năm 201</w:t>
            </w:r>
            <w:r>
              <w:rPr>
                <w:i/>
                <w:sz w:val="28"/>
                <w:szCs w:val="28"/>
              </w:rPr>
              <w:t>7</w:t>
            </w:r>
          </w:p>
        </w:tc>
      </w:tr>
    </w:tbl>
    <w:p w:rsidR="00E83043" w:rsidRDefault="00E83043"/>
    <w:p w:rsidR="00D11CCA" w:rsidRPr="004F23E4" w:rsidRDefault="00D11CCA" w:rsidP="00D11CCA">
      <w:pPr>
        <w:tabs>
          <w:tab w:val="left" w:pos="3040"/>
        </w:tabs>
        <w:rPr>
          <w:i/>
          <w:sz w:val="4"/>
          <w:szCs w:val="2"/>
        </w:rPr>
      </w:pPr>
    </w:p>
    <w:p w:rsidR="00D11CCA" w:rsidRPr="004F23E4" w:rsidRDefault="00D11CCA" w:rsidP="00D11CCA">
      <w:pPr>
        <w:tabs>
          <w:tab w:val="left" w:pos="3040"/>
        </w:tabs>
        <w:jc w:val="center"/>
        <w:rPr>
          <w:b/>
          <w:sz w:val="28"/>
        </w:rPr>
      </w:pPr>
    </w:p>
    <w:p w:rsidR="00D11CCA" w:rsidRPr="004F23E4" w:rsidRDefault="00965B00" w:rsidP="00D11CCA">
      <w:pPr>
        <w:tabs>
          <w:tab w:val="left" w:pos="3040"/>
        </w:tabs>
        <w:jc w:val="center"/>
        <w:rPr>
          <w:b/>
          <w:sz w:val="28"/>
          <w:szCs w:val="28"/>
        </w:rPr>
      </w:pPr>
      <w:r>
        <w:rPr>
          <w:b/>
          <w:sz w:val="28"/>
          <w:szCs w:val="28"/>
        </w:rPr>
        <w:t>KẾ HOẠCH</w:t>
      </w:r>
    </w:p>
    <w:p w:rsidR="00D11CCA" w:rsidRPr="004F23E4" w:rsidRDefault="00965B00" w:rsidP="00D11CCA">
      <w:pPr>
        <w:tabs>
          <w:tab w:val="left" w:pos="3040"/>
        </w:tabs>
        <w:jc w:val="center"/>
        <w:rPr>
          <w:b/>
          <w:sz w:val="28"/>
          <w:szCs w:val="28"/>
        </w:rPr>
      </w:pPr>
      <w:r w:rsidRPr="004F23E4">
        <w:rPr>
          <w:b/>
          <w:sz w:val="28"/>
          <w:szCs w:val="28"/>
        </w:rPr>
        <w:t xml:space="preserve">Năm </w:t>
      </w:r>
      <w:r w:rsidR="00D11CCA" w:rsidRPr="004F23E4">
        <w:rPr>
          <w:b/>
          <w:sz w:val="28"/>
          <w:szCs w:val="28"/>
        </w:rPr>
        <w:t>học 201</w:t>
      </w:r>
      <w:r w:rsidR="00037D8C">
        <w:rPr>
          <w:b/>
          <w:sz w:val="28"/>
          <w:szCs w:val="28"/>
        </w:rPr>
        <w:t>7</w:t>
      </w:r>
      <w:r w:rsidR="00D11CCA" w:rsidRPr="004F23E4">
        <w:rPr>
          <w:b/>
          <w:sz w:val="28"/>
          <w:szCs w:val="28"/>
        </w:rPr>
        <w:t>-201</w:t>
      </w:r>
      <w:r w:rsidR="00037D8C">
        <w:rPr>
          <w:b/>
          <w:sz w:val="28"/>
          <w:szCs w:val="28"/>
        </w:rPr>
        <w:t>8</w:t>
      </w:r>
    </w:p>
    <w:p w:rsidR="00D11CCA" w:rsidRPr="004F23E4" w:rsidRDefault="006913A4" w:rsidP="00A45F4F">
      <w:pPr>
        <w:tabs>
          <w:tab w:val="left" w:pos="3040"/>
          <w:tab w:val="center" w:pos="4952"/>
        </w:tabs>
        <w:rPr>
          <w:b/>
          <w:sz w:val="28"/>
          <w:szCs w:val="28"/>
        </w:rPr>
      </w:pPr>
      <w:r>
        <w:rPr>
          <w:b/>
          <w:noProof/>
          <w:sz w:val="28"/>
          <w:szCs w:val="28"/>
        </w:rPr>
        <mc:AlternateContent>
          <mc:Choice Requires="wps">
            <w:drawing>
              <wp:anchor distT="0" distB="0" distL="114300" distR="114300" simplePos="0" relativeHeight="251658752" behindDoc="0" locked="0" layoutInCell="1" allowOverlap="1" wp14:anchorId="637CE771" wp14:editId="49C7BDA1">
                <wp:simplePos x="0" y="0"/>
                <wp:positionH relativeFrom="column">
                  <wp:posOffset>2476500</wp:posOffset>
                </wp:positionH>
                <wp:positionV relativeFrom="paragraph">
                  <wp:posOffset>43180</wp:posOffset>
                </wp:positionV>
                <wp:extent cx="1259840" cy="0"/>
                <wp:effectExtent l="0" t="0" r="1651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4pt" to="29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WG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JdDHPQTQ6+BJSDInGOv+Z6w4Fo8QSOEdgcto6H4iQYggJ9yi9EVJG&#10;saVCfYkX08k0JjgtBQvOEObsYV9Ji04kjEv8YlXgeQyz+qhYBGs5Yeub7YmQVxsulyrgQSlA52Zd&#10;5+HHIl2s5+t5Psons/UoT+t69GlT5aPZJvs4rT/UVVVnPwO1LC9awRhXgd0wm1n+d9rfXsl1qu7T&#10;eW9D8hY99gvIDv9IOmoZ5LsOwl6zy84OGsM4xuDb0wnz/rgH+/GBr34BAAD//wMAUEsDBBQABgAI&#10;AAAAIQDzAnMO3AAAAAcBAAAPAAAAZHJzL2Rvd25yZXYueG1sTI/BTsMwEETvSPyDtUhcqtamhSqE&#10;OBUCcuPSQsV1myxJRLxOY7cNfD0LFziOZjTzJluNrlNHGkLr2cLVzIAiLn3Vcm3h9aWYJqBCRK6w&#10;80wWPinAKj8/yzCt/InXdNzEWkkJhxQtNDH2qdahbMhhmPmeWLx3PziMIodaVwOepNx1em7MUjts&#10;WRYa7OmhofJjc3AWQrGlffE1KSfmbVF7mu8fn5/Q2suL8f4OVKQx/oXhB1/QIRemnT9wFVRnYXFr&#10;5Eu0sJQH4t8kyTWo3a/Weab/8+ffAAAA//8DAFBLAQItABQABgAIAAAAIQC2gziS/gAAAOEBAAAT&#10;AAAAAAAAAAAAAAAAAAAAAABbQ29udGVudF9UeXBlc10ueG1sUEsBAi0AFAAGAAgAAAAhADj9If/W&#10;AAAAlAEAAAsAAAAAAAAAAAAAAAAALwEAAF9yZWxzLy5yZWxzUEsBAi0AFAAGAAgAAAAhABoE5YYR&#10;AgAAKAQAAA4AAAAAAAAAAAAAAAAALgIAAGRycy9lMm9Eb2MueG1sUEsBAi0AFAAGAAgAAAAhAPMC&#10;cw7cAAAABwEAAA8AAAAAAAAAAAAAAAAAawQAAGRycy9kb3ducmV2LnhtbFBLBQYAAAAABAAEAPMA&#10;AAB0BQAAAAA=&#10;"/>
            </w:pict>
          </mc:Fallback>
        </mc:AlternateContent>
      </w:r>
      <w:r w:rsidR="00A45F4F">
        <w:rPr>
          <w:b/>
          <w:sz w:val="28"/>
          <w:szCs w:val="28"/>
        </w:rPr>
        <w:tab/>
      </w:r>
      <w:r w:rsidR="00A45F4F">
        <w:rPr>
          <w:b/>
          <w:sz w:val="28"/>
          <w:szCs w:val="28"/>
        </w:rPr>
        <w:tab/>
      </w:r>
    </w:p>
    <w:p w:rsidR="00424D1B" w:rsidRPr="0055628A" w:rsidRDefault="00424D1B" w:rsidP="00D11CCA">
      <w:pPr>
        <w:tabs>
          <w:tab w:val="left" w:pos="3040"/>
        </w:tabs>
        <w:jc w:val="center"/>
        <w:rPr>
          <w:b/>
          <w:sz w:val="6"/>
        </w:rPr>
      </w:pPr>
    </w:p>
    <w:p w:rsidR="001902F9" w:rsidRPr="00B26A5D" w:rsidRDefault="001902F9" w:rsidP="0064422D">
      <w:pPr>
        <w:spacing w:before="120" w:after="120"/>
        <w:rPr>
          <w:sz w:val="28"/>
          <w:szCs w:val="28"/>
        </w:rPr>
      </w:pPr>
      <w:r>
        <w:rPr>
          <w:sz w:val="28"/>
          <w:szCs w:val="28"/>
        </w:rPr>
        <w:t xml:space="preserve">Thực hiện Công văn số </w:t>
      </w:r>
      <w:r w:rsidRPr="00B26A5D">
        <w:rPr>
          <w:sz w:val="28"/>
          <w:szCs w:val="28"/>
        </w:rPr>
        <w:t xml:space="preserve">1297/SGDĐT-GDTH ngày 28 tháng 7 năm 2017 của Sở Giáo dục và Đào tạo </w:t>
      </w:r>
      <w:r>
        <w:rPr>
          <w:sz w:val="28"/>
          <w:szCs w:val="28"/>
        </w:rPr>
        <w:t xml:space="preserve">Bình Dương </w:t>
      </w:r>
      <w:r w:rsidRPr="00B26A5D">
        <w:rPr>
          <w:sz w:val="28"/>
          <w:szCs w:val="28"/>
        </w:rPr>
        <w:t>về việc hướng dẫn thực hiện kế hoạch thời gian năm học 2017 – 2018 cấp tiểu học;</w:t>
      </w:r>
    </w:p>
    <w:p w:rsidR="00453593" w:rsidRDefault="00D80ABC" w:rsidP="0064422D">
      <w:pPr>
        <w:spacing w:before="120" w:after="120"/>
        <w:rPr>
          <w:sz w:val="28"/>
          <w:szCs w:val="28"/>
        </w:rPr>
      </w:pPr>
      <w:r w:rsidRPr="004F23E4">
        <w:rPr>
          <w:sz w:val="28"/>
          <w:szCs w:val="28"/>
        </w:rPr>
        <w:t xml:space="preserve">Thực hiện </w:t>
      </w:r>
      <w:r w:rsidR="00453593">
        <w:rPr>
          <w:sz w:val="28"/>
          <w:szCs w:val="28"/>
        </w:rPr>
        <w:t xml:space="preserve">Công văn số </w:t>
      </w:r>
      <w:r w:rsidR="00137B48">
        <w:rPr>
          <w:sz w:val="28"/>
          <w:szCs w:val="28"/>
        </w:rPr>
        <w:t>1546</w:t>
      </w:r>
      <w:r w:rsidR="00137B48" w:rsidRPr="004F23E4">
        <w:rPr>
          <w:sz w:val="28"/>
          <w:szCs w:val="28"/>
        </w:rPr>
        <w:t xml:space="preserve"> </w:t>
      </w:r>
      <w:r w:rsidR="008D3C36" w:rsidRPr="004F23E4">
        <w:rPr>
          <w:sz w:val="28"/>
          <w:szCs w:val="28"/>
        </w:rPr>
        <w:t xml:space="preserve">/SGDĐT-GDTH ngày </w:t>
      </w:r>
      <w:r w:rsidR="00137B48">
        <w:rPr>
          <w:sz w:val="28"/>
          <w:szCs w:val="28"/>
        </w:rPr>
        <w:t>01</w:t>
      </w:r>
      <w:r w:rsidR="008D3C36">
        <w:rPr>
          <w:sz w:val="28"/>
          <w:szCs w:val="28"/>
        </w:rPr>
        <w:t xml:space="preserve">tháng </w:t>
      </w:r>
      <w:r w:rsidR="00137B48">
        <w:rPr>
          <w:sz w:val="28"/>
          <w:szCs w:val="28"/>
        </w:rPr>
        <w:t>9</w:t>
      </w:r>
      <w:r w:rsidR="008D3C36">
        <w:rPr>
          <w:sz w:val="28"/>
          <w:szCs w:val="28"/>
        </w:rPr>
        <w:t xml:space="preserve"> năm </w:t>
      </w:r>
      <w:r w:rsidR="008D3C36" w:rsidRPr="004F23E4">
        <w:rPr>
          <w:sz w:val="28"/>
          <w:szCs w:val="28"/>
        </w:rPr>
        <w:t>201</w:t>
      </w:r>
      <w:r w:rsidR="00400826">
        <w:rPr>
          <w:sz w:val="28"/>
          <w:szCs w:val="28"/>
        </w:rPr>
        <w:t>7</w:t>
      </w:r>
      <w:r>
        <w:rPr>
          <w:sz w:val="28"/>
          <w:szCs w:val="28"/>
        </w:rPr>
        <w:t xml:space="preserve"> </w:t>
      </w:r>
      <w:r w:rsidR="00453593">
        <w:rPr>
          <w:sz w:val="28"/>
          <w:szCs w:val="28"/>
        </w:rPr>
        <w:t>của Sở GDĐT Bình Dương về việc hướng dẫn thực hiện nhiệm vụ năm học 201</w:t>
      </w:r>
      <w:r w:rsidR="00602B9C">
        <w:rPr>
          <w:sz w:val="28"/>
          <w:szCs w:val="28"/>
        </w:rPr>
        <w:t>7</w:t>
      </w:r>
      <w:r w:rsidR="00453593">
        <w:rPr>
          <w:sz w:val="28"/>
          <w:szCs w:val="28"/>
        </w:rPr>
        <w:t>-201</w:t>
      </w:r>
      <w:r w:rsidR="00602B9C">
        <w:rPr>
          <w:sz w:val="28"/>
          <w:szCs w:val="28"/>
        </w:rPr>
        <w:t>8</w:t>
      </w:r>
      <w:r w:rsidR="00453593">
        <w:rPr>
          <w:sz w:val="28"/>
          <w:szCs w:val="28"/>
        </w:rPr>
        <w:t xml:space="preserve"> </w:t>
      </w:r>
      <w:r w:rsidR="008D3C36">
        <w:rPr>
          <w:sz w:val="28"/>
          <w:szCs w:val="28"/>
        </w:rPr>
        <w:t>C</w:t>
      </w:r>
      <w:r w:rsidR="00453593">
        <w:rPr>
          <w:sz w:val="28"/>
          <w:szCs w:val="28"/>
        </w:rPr>
        <w:t>ấp Tiểu học;</w:t>
      </w:r>
    </w:p>
    <w:p w:rsidR="00965B00" w:rsidRPr="004F23E4" w:rsidRDefault="00965B00" w:rsidP="0064422D">
      <w:pPr>
        <w:spacing w:before="120" w:after="120"/>
        <w:rPr>
          <w:sz w:val="28"/>
          <w:szCs w:val="28"/>
        </w:rPr>
      </w:pPr>
      <w:r w:rsidRPr="004F23E4">
        <w:rPr>
          <w:sz w:val="28"/>
          <w:szCs w:val="28"/>
        </w:rPr>
        <w:t xml:space="preserve">Thực hiện </w:t>
      </w:r>
      <w:r w:rsidR="00F80CF4">
        <w:rPr>
          <w:sz w:val="28"/>
          <w:szCs w:val="28"/>
        </w:rPr>
        <w:t xml:space="preserve">Công văn số </w:t>
      </w:r>
      <w:r w:rsidR="00EA454D">
        <w:rPr>
          <w:sz w:val="26"/>
        </w:rPr>
        <w:t>91</w:t>
      </w:r>
      <w:r w:rsidR="00F80CF4" w:rsidRPr="004F23E4">
        <w:rPr>
          <w:sz w:val="26"/>
        </w:rPr>
        <w:t>/HD-PGDĐT</w:t>
      </w:r>
      <w:r w:rsidR="00F80CF4" w:rsidRPr="004F23E4">
        <w:rPr>
          <w:sz w:val="28"/>
          <w:szCs w:val="28"/>
        </w:rPr>
        <w:t xml:space="preserve"> </w:t>
      </w:r>
      <w:r w:rsidRPr="004F23E4">
        <w:rPr>
          <w:sz w:val="28"/>
          <w:szCs w:val="28"/>
        </w:rPr>
        <w:t xml:space="preserve">ngày </w:t>
      </w:r>
      <w:r w:rsidR="00EA454D">
        <w:rPr>
          <w:sz w:val="28"/>
          <w:szCs w:val="28"/>
        </w:rPr>
        <w:t xml:space="preserve">11 </w:t>
      </w:r>
      <w:r>
        <w:rPr>
          <w:sz w:val="28"/>
          <w:szCs w:val="28"/>
        </w:rPr>
        <w:t>tháng</w:t>
      </w:r>
      <w:r w:rsidR="00F80CF4">
        <w:rPr>
          <w:sz w:val="28"/>
          <w:szCs w:val="28"/>
        </w:rPr>
        <w:t xml:space="preserve"> 9</w:t>
      </w:r>
      <w:r>
        <w:rPr>
          <w:sz w:val="28"/>
          <w:szCs w:val="28"/>
        </w:rPr>
        <w:t xml:space="preserve">  năm </w:t>
      </w:r>
      <w:r w:rsidRPr="004F23E4">
        <w:rPr>
          <w:sz w:val="28"/>
          <w:szCs w:val="28"/>
        </w:rPr>
        <w:t>201</w:t>
      </w:r>
      <w:r w:rsidR="001902F9">
        <w:rPr>
          <w:sz w:val="28"/>
          <w:szCs w:val="28"/>
        </w:rPr>
        <w:t>7</w:t>
      </w:r>
      <w:r>
        <w:rPr>
          <w:sz w:val="28"/>
          <w:szCs w:val="28"/>
        </w:rPr>
        <w:t xml:space="preserve"> của Phòng GDĐT Phú G</w:t>
      </w:r>
      <w:r w:rsidR="001902F9">
        <w:rPr>
          <w:sz w:val="28"/>
          <w:szCs w:val="28"/>
        </w:rPr>
        <w:t xml:space="preserve">iáo về việc hướng dẫn </w:t>
      </w:r>
      <w:r>
        <w:rPr>
          <w:sz w:val="28"/>
          <w:szCs w:val="28"/>
        </w:rPr>
        <w:t xml:space="preserve">nhiệm vụ </w:t>
      </w:r>
      <w:r w:rsidR="001902F9">
        <w:rPr>
          <w:sz w:val="28"/>
          <w:szCs w:val="28"/>
        </w:rPr>
        <w:t xml:space="preserve">Cấp Tiểu học </w:t>
      </w:r>
      <w:r>
        <w:rPr>
          <w:sz w:val="28"/>
          <w:szCs w:val="28"/>
        </w:rPr>
        <w:t>năm học 201</w:t>
      </w:r>
      <w:r w:rsidR="001902F9">
        <w:rPr>
          <w:sz w:val="28"/>
          <w:szCs w:val="28"/>
        </w:rPr>
        <w:t>7</w:t>
      </w:r>
      <w:r>
        <w:rPr>
          <w:sz w:val="28"/>
          <w:szCs w:val="28"/>
        </w:rPr>
        <w:t>-201</w:t>
      </w:r>
      <w:r w:rsidR="001902F9">
        <w:rPr>
          <w:sz w:val="28"/>
          <w:szCs w:val="28"/>
        </w:rPr>
        <w:t>8</w:t>
      </w:r>
      <w:r>
        <w:rPr>
          <w:sz w:val="28"/>
          <w:szCs w:val="28"/>
        </w:rPr>
        <w:t>;</w:t>
      </w:r>
    </w:p>
    <w:p w:rsidR="00D11CCA" w:rsidRPr="004F23E4" w:rsidRDefault="00495B8D" w:rsidP="0064422D">
      <w:pPr>
        <w:spacing w:before="120" w:after="120"/>
        <w:rPr>
          <w:sz w:val="28"/>
          <w:szCs w:val="28"/>
        </w:rPr>
      </w:pPr>
      <w:r w:rsidRPr="00B26A5D">
        <w:rPr>
          <w:sz w:val="28"/>
          <w:szCs w:val="28"/>
        </w:rPr>
        <w:t>T</w:t>
      </w:r>
      <w:r>
        <w:rPr>
          <w:sz w:val="28"/>
          <w:szCs w:val="28"/>
        </w:rPr>
        <w:t>iếp tục t</w:t>
      </w:r>
      <w:r w:rsidRPr="00B26A5D">
        <w:rPr>
          <w:sz w:val="28"/>
          <w:szCs w:val="28"/>
        </w:rPr>
        <w:t xml:space="preserve">hực hiện Chủ đề năm học </w:t>
      </w:r>
      <w:r>
        <w:rPr>
          <w:sz w:val="28"/>
          <w:szCs w:val="28"/>
        </w:rPr>
        <w:t>“</w:t>
      </w:r>
      <w:r w:rsidRPr="00B26A5D">
        <w:rPr>
          <w:i/>
          <w:sz w:val="28"/>
          <w:szCs w:val="28"/>
        </w:rPr>
        <w:t>Đổi mới thực chất, hiệu quả nâng cao</w:t>
      </w:r>
      <w:r w:rsidRPr="00B26A5D">
        <w:rPr>
          <w:sz w:val="28"/>
          <w:szCs w:val="28"/>
        </w:rPr>
        <w:t>” với phương châm “</w:t>
      </w:r>
      <w:r w:rsidRPr="00B26A5D">
        <w:rPr>
          <w:i/>
          <w:sz w:val="28"/>
          <w:szCs w:val="28"/>
        </w:rPr>
        <w:t>Trách nhiệm - Năng động - Sáng tạo</w:t>
      </w:r>
      <w:r w:rsidRPr="00B26A5D">
        <w:rPr>
          <w:sz w:val="28"/>
          <w:szCs w:val="28"/>
        </w:rPr>
        <w:t>”</w:t>
      </w:r>
      <w:r>
        <w:rPr>
          <w:sz w:val="28"/>
          <w:szCs w:val="28"/>
        </w:rPr>
        <w:t xml:space="preserve"> và khẩu hiệu hành động “Tất cả vì học sinh thân yêu”. </w:t>
      </w:r>
      <w:r w:rsidR="00D11CCA" w:rsidRPr="004F23E4">
        <w:rPr>
          <w:sz w:val="28"/>
          <w:szCs w:val="28"/>
        </w:rPr>
        <w:t>Căn cứ tình hình thực</w:t>
      </w:r>
      <w:r w:rsidR="007D19A2" w:rsidRPr="004F23E4">
        <w:rPr>
          <w:sz w:val="28"/>
          <w:szCs w:val="28"/>
        </w:rPr>
        <w:t xml:space="preserve"> </w:t>
      </w:r>
      <w:r w:rsidR="00D11CCA" w:rsidRPr="004F23E4">
        <w:rPr>
          <w:sz w:val="28"/>
          <w:szCs w:val="28"/>
        </w:rPr>
        <w:t>tế</w:t>
      </w:r>
      <w:r w:rsidR="00965B00">
        <w:rPr>
          <w:sz w:val="28"/>
          <w:szCs w:val="28"/>
        </w:rPr>
        <w:t>, Trường</w:t>
      </w:r>
      <w:r w:rsidR="00965B00" w:rsidRPr="004F23E4">
        <w:rPr>
          <w:sz w:val="28"/>
          <w:szCs w:val="28"/>
        </w:rPr>
        <w:t xml:space="preserve"> </w:t>
      </w:r>
      <w:r w:rsidR="00965B00">
        <w:rPr>
          <w:sz w:val="28"/>
          <w:szCs w:val="28"/>
        </w:rPr>
        <w:t>T</w:t>
      </w:r>
      <w:r w:rsidR="00965B00" w:rsidRPr="004F23E4">
        <w:rPr>
          <w:sz w:val="28"/>
          <w:szCs w:val="28"/>
        </w:rPr>
        <w:t xml:space="preserve">iểu </w:t>
      </w:r>
      <w:r w:rsidR="006C7F4B" w:rsidRPr="004F23E4">
        <w:rPr>
          <w:sz w:val="28"/>
          <w:szCs w:val="28"/>
        </w:rPr>
        <w:t>học</w:t>
      </w:r>
      <w:r w:rsidR="00D11CCA" w:rsidRPr="004F23E4">
        <w:rPr>
          <w:sz w:val="28"/>
          <w:szCs w:val="28"/>
        </w:rPr>
        <w:t xml:space="preserve"> </w:t>
      </w:r>
      <w:r w:rsidR="00965B00">
        <w:rPr>
          <w:sz w:val="28"/>
          <w:szCs w:val="28"/>
        </w:rPr>
        <w:t>An Bình B xây dựng kế hoạch năm học 201</w:t>
      </w:r>
      <w:r w:rsidR="001902F9">
        <w:rPr>
          <w:sz w:val="28"/>
          <w:szCs w:val="28"/>
        </w:rPr>
        <w:t>7</w:t>
      </w:r>
      <w:r w:rsidR="00965B00">
        <w:rPr>
          <w:sz w:val="28"/>
          <w:szCs w:val="28"/>
        </w:rPr>
        <w:t>-201</w:t>
      </w:r>
      <w:r w:rsidR="001902F9">
        <w:rPr>
          <w:sz w:val="28"/>
          <w:szCs w:val="28"/>
        </w:rPr>
        <w:t>8</w:t>
      </w:r>
      <w:r w:rsidR="00965B00">
        <w:rPr>
          <w:sz w:val="28"/>
          <w:szCs w:val="28"/>
        </w:rPr>
        <w:t xml:space="preserve"> cụ thể </w:t>
      </w:r>
      <w:r w:rsidR="00453593">
        <w:rPr>
          <w:sz w:val="28"/>
          <w:szCs w:val="28"/>
        </w:rPr>
        <w:t>như</w:t>
      </w:r>
      <w:r w:rsidR="005A0645" w:rsidRPr="004F23E4">
        <w:rPr>
          <w:sz w:val="28"/>
          <w:szCs w:val="28"/>
        </w:rPr>
        <w:t xml:space="preserve"> sau:</w:t>
      </w:r>
    </w:p>
    <w:p w:rsidR="00D11CCA" w:rsidRPr="004F23E4" w:rsidRDefault="00D11CCA" w:rsidP="0064422D">
      <w:pPr>
        <w:spacing w:before="120" w:after="120"/>
        <w:ind w:firstLine="0"/>
        <w:jc w:val="center"/>
        <w:rPr>
          <w:b/>
          <w:sz w:val="28"/>
          <w:szCs w:val="28"/>
        </w:rPr>
      </w:pPr>
      <w:r w:rsidRPr="004F23E4">
        <w:rPr>
          <w:b/>
          <w:sz w:val="28"/>
          <w:szCs w:val="28"/>
        </w:rPr>
        <w:t>A</w:t>
      </w:r>
      <w:r w:rsidR="008F1155" w:rsidRPr="004F23E4">
        <w:rPr>
          <w:b/>
          <w:sz w:val="28"/>
          <w:szCs w:val="28"/>
        </w:rPr>
        <w:t>.</w:t>
      </w:r>
      <w:r w:rsidRPr="004F23E4">
        <w:rPr>
          <w:b/>
          <w:sz w:val="28"/>
          <w:szCs w:val="28"/>
        </w:rPr>
        <w:t xml:space="preserve"> NHIỆM VỤ CHUNG</w:t>
      </w:r>
    </w:p>
    <w:p w:rsidR="00495B8D" w:rsidRPr="00B26A5D" w:rsidRDefault="00495B8D" w:rsidP="0064422D">
      <w:pPr>
        <w:spacing w:before="120" w:after="120"/>
        <w:rPr>
          <w:sz w:val="28"/>
          <w:szCs w:val="28"/>
        </w:rPr>
      </w:pPr>
      <w:r w:rsidRPr="00B26A5D">
        <w:rPr>
          <w:sz w:val="28"/>
          <w:szCs w:val="28"/>
        </w:rPr>
        <w:t>Tiếp tục thực hiện</w:t>
      </w:r>
      <w:r>
        <w:rPr>
          <w:sz w:val="28"/>
          <w:szCs w:val="28"/>
        </w:rPr>
        <w:t xml:space="preserve"> Chỉ thị số 05-CT/TW ngày 15 tháng 5 năm 2016 của Bộ Chính trị “Đẩy mạnh học tập và làm theo tư tưởng, đạo đức, phong cách Hồ Chí Minh” và các cuộc vận động “Nói không với tiêu cực và bệnh thành tích trong giáo dục”, “Mỗi thầy giáo, cô giáo là một tấm gương về đạo đức, tự học và sáng tạo”.</w:t>
      </w:r>
    </w:p>
    <w:p w:rsidR="00495B8D" w:rsidRPr="00177EDB" w:rsidRDefault="00495B8D" w:rsidP="0064422D">
      <w:pPr>
        <w:spacing w:before="120" w:after="120"/>
        <w:rPr>
          <w:sz w:val="28"/>
          <w:szCs w:val="28"/>
        </w:rPr>
      </w:pPr>
      <w:r>
        <w:rPr>
          <w:sz w:val="28"/>
          <w:szCs w:val="28"/>
          <w:shd w:val="clear" w:color="auto" w:fill="FFFFFF"/>
        </w:rPr>
        <w:t>Thực hiện chương trình giáo dục phổ thông theo Quyết định số 16/2006/QĐ-BGDĐT ngày 05/5/2006. Giáo viên chủ động điều chỉnh nội dung, yêu cầu của bài học và các hoạt động giáo dục một cách linh hoạt theo hướng tinh giảm, tiếp cận định hướng chương trình giáo dục phổ thông mới.</w:t>
      </w:r>
    </w:p>
    <w:p w:rsidR="00C64A67" w:rsidRDefault="00C64A67" w:rsidP="0064422D">
      <w:pPr>
        <w:tabs>
          <w:tab w:val="left" w:pos="966"/>
        </w:tabs>
        <w:spacing w:before="120" w:after="120"/>
        <w:rPr>
          <w:color w:val="000000"/>
          <w:sz w:val="28"/>
          <w:szCs w:val="28"/>
        </w:rPr>
      </w:pPr>
      <w:r>
        <w:rPr>
          <w:color w:val="000000"/>
          <w:sz w:val="28"/>
          <w:szCs w:val="28"/>
        </w:rPr>
        <w:t>Tổ chức</w:t>
      </w:r>
      <w:r w:rsidRPr="009A54B2">
        <w:rPr>
          <w:color w:val="000000"/>
          <w:sz w:val="28"/>
          <w:szCs w:val="28"/>
        </w:rPr>
        <w:t xml:space="preserve"> chỉ đạo</w:t>
      </w:r>
      <w:r>
        <w:rPr>
          <w:color w:val="000000"/>
          <w:sz w:val="28"/>
          <w:szCs w:val="28"/>
        </w:rPr>
        <w:t>,</w:t>
      </w:r>
      <w:r w:rsidRPr="009A54B2">
        <w:rPr>
          <w:color w:val="000000"/>
          <w:sz w:val="28"/>
          <w:szCs w:val="28"/>
        </w:rPr>
        <w:t xml:space="preserve"> </w:t>
      </w:r>
      <w:r>
        <w:rPr>
          <w:color w:val="000000"/>
          <w:sz w:val="28"/>
          <w:szCs w:val="28"/>
        </w:rPr>
        <w:t>quản lý</w:t>
      </w:r>
      <w:r w:rsidRPr="004F797B">
        <w:rPr>
          <w:color w:val="000000"/>
          <w:sz w:val="28"/>
          <w:szCs w:val="28"/>
        </w:rPr>
        <w:t xml:space="preserve"> dạy học theo chuẩn kiến thức, kĩ năng</w:t>
      </w:r>
      <w:r>
        <w:rPr>
          <w:color w:val="000000"/>
          <w:sz w:val="28"/>
          <w:szCs w:val="28"/>
        </w:rPr>
        <w:t xml:space="preserve"> và định hướng phát triển năng lực của học sinh</w:t>
      </w:r>
      <w:r w:rsidRPr="004F797B">
        <w:rPr>
          <w:color w:val="000000"/>
          <w:sz w:val="28"/>
          <w:szCs w:val="28"/>
        </w:rPr>
        <w:t xml:space="preserve">;  </w:t>
      </w:r>
      <w:r>
        <w:rPr>
          <w:color w:val="000000"/>
          <w:sz w:val="28"/>
          <w:szCs w:val="28"/>
        </w:rPr>
        <w:t xml:space="preserve">Nâng chất lượng giáo dục toàn diện, chú trọng giáo dục đạo đức, </w:t>
      </w:r>
      <w:r w:rsidRPr="004F797B">
        <w:rPr>
          <w:color w:val="000000"/>
          <w:sz w:val="28"/>
          <w:szCs w:val="28"/>
        </w:rPr>
        <w:t xml:space="preserve">kĩ năng sống; </w:t>
      </w:r>
      <w:r>
        <w:rPr>
          <w:color w:val="000000"/>
          <w:sz w:val="28"/>
          <w:szCs w:val="28"/>
        </w:rPr>
        <w:t>Tiếp tục</w:t>
      </w:r>
      <w:r w:rsidRPr="004F797B">
        <w:rPr>
          <w:color w:val="000000"/>
          <w:sz w:val="28"/>
          <w:szCs w:val="28"/>
        </w:rPr>
        <w:t xml:space="preserve"> </w:t>
      </w:r>
      <w:r w:rsidRPr="005741B8">
        <w:rPr>
          <w:color w:val="000000"/>
          <w:sz w:val="28"/>
          <w:szCs w:val="28"/>
        </w:rPr>
        <w:t>đổi mới phương pháp dạy, phương pháp học và kiểm tra đánh giá học sinh.</w:t>
      </w:r>
      <w:r>
        <w:rPr>
          <w:color w:val="000000"/>
          <w:sz w:val="28"/>
          <w:szCs w:val="28"/>
        </w:rPr>
        <w:t xml:space="preserve"> Phân tích chất lượng đầu năm để có kế họach</w:t>
      </w:r>
      <w:r w:rsidRPr="004F797B">
        <w:rPr>
          <w:color w:val="000000"/>
          <w:sz w:val="28"/>
          <w:szCs w:val="28"/>
        </w:rPr>
        <w:t xml:space="preserve"> </w:t>
      </w:r>
      <w:r>
        <w:rPr>
          <w:color w:val="000000"/>
          <w:sz w:val="28"/>
          <w:szCs w:val="28"/>
        </w:rPr>
        <w:t>giảng dạy phù hợp theo từng nhóm đối tượng học sinh.</w:t>
      </w:r>
      <w:r w:rsidRPr="004F797B">
        <w:rPr>
          <w:color w:val="000000"/>
          <w:sz w:val="28"/>
          <w:szCs w:val="28"/>
        </w:rPr>
        <w:t xml:space="preserve"> </w:t>
      </w:r>
      <w:r>
        <w:rPr>
          <w:color w:val="000000"/>
          <w:sz w:val="28"/>
          <w:szCs w:val="28"/>
        </w:rPr>
        <w:t>Tạo</w:t>
      </w:r>
      <w:r w:rsidRPr="004F797B">
        <w:rPr>
          <w:color w:val="000000"/>
          <w:sz w:val="28"/>
          <w:szCs w:val="28"/>
        </w:rPr>
        <w:t xml:space="preserve"> </w:t>
      </w:r>
      <w:r>
        <w:rPr>
          <w:color w:val="000000"/>
          <w:sz w:val="28"/>
          <w:szCs w:val="28"/>
        </w:rPr>
        <w:t xml:space="preserve">mọi </w:t>
      </w:r>
      <w:r w:rsidRPr="004F797B">
        <w:rPr>
          <w:color w:val="000000"/>
          <w:sz w:val="28"/>
          <w:szCs w:val="28"/>
        </w:rPr>
        <w:t xml:space="preserve">cơ hội </w:t>
      </w:r>
      <w:r>
        <w:rPr>
          <w:color w:val="000000"/>
          <w:sz w:val="28"/>
          <w:szCs w:val="28"/>
        </w:rPr>
        <w:t>c</w:t>
      </w:r>
      <w:r w:rsidRPr="004F797B">
        <w:rPr>
          <w:color w:val="000000"/>
          <w:sz w:val="28"/>
          <w:szCs w:val="28"/>
        </w:rPr>
        <w:t>ho trẻ em có hoàn cảnh khó khăn</w:t>
      </w:r>
      <w:r>
        <w:rPr>
          <w:color w:val="000000"/>
          <w:sz w:val="28"/>
          <w:szCs w:val="28"/>
        </w:rPr>
        <w:t xml:space="preserve"> được học tập</w:t>
      </w:r>
      <w:r w:rsidRPr="004F797B">
        <w:rPr>
          <w:color w:val="000000"/>
          <w:sz w:val="28"/>
          <w:szCs w:val="28"/>
        </w:rPr>
        <w:t xml:space="preserve">; </w:t>
      </w:r>
      <w:r>
        <w:rPr>
          <w:color w:val="000000"/>
          <w:sz w:val="28"/>
          <w:szCs w:val="28"/>
        </w:rPr>
        <w:t>Nâng chất lượng</w:t>
      </w:r>
      <w:r w:rsidRPr="004F797B">
        <w:rPr>
          <w:color w:val="000000"/>
          <w:sz w:val="28"/>
          <w:szCs w:val="28"/>
        </w:rPr>
        <w:t xml:space="preserve"> dạy học ngoại ngữ theo đề án của tỉnh; </w:t>
      </w:r>
      <w:r>
        <w:rPr>
          <w:color w:val="000000"/>
          <w:sz w:val="28"/>
          <w:szCs w:val="28"/>
        </w:rPr>
        <w:t>D</w:t>
      </w:r>
      <w:r w:rsidRPr="004F797B">
        <w:rPr>
          <w:color w:val="000000"/>
          <w:sz w:val="28"/>
          <w:szCs w:val="28"/>
        </w:rPr>
        <w:t xml:space="preserve">uy trì, và nâng </w:t>
      </w:r>
      <w:r>
        <w:rPr>
          <w:color w:val="000000"/>
          <w:sz w:val="28"/>
          <w:szCs w:val="28"/>
        </w:rPr>
        <w:t>tỷ lệ</w:t>
      </w:r>
      <w:r w:rsidRPr="004F797B">
        <w:rPr>
          <w:color w:val="000000"/>
          <w:sz w:val="28"/>
          <w:szCs w:val="28"/>
        </w:rPr>
        <w:t xml:space="preserve"> phổ cập giáo dục tiểu học đúng độ tuổi</w:t>
      </w:r>
      <w:r>
        <w:rPr>
          <w:color w:val="000000"/>
          <w:sz w:val="28"/>
          <w:szCs w:val="28"/>
        </w:rPr>
        <w:t xml:space="preserve">; Thực hiện có hiệu quả dạy học theo lớp linh hoạt, lớp </w:t>
      </w:r>
      <w:r w:rsidRPr="004F797B">
        <w:rPr>
          <w:color w:val="000000"/>
          <w:sz w:val="28"/>
          <w:szCs w:val="28"/>
        </w:rPr>
        <w:t xml:space="preserve">dạy học 2 </w:t>
      </w:r>
      <w:r w:rsidRPr="00974F60">
        <w:rPr>
          <w:color w:val="000000"/>
          <w:sz w:val="28"/>
          <w:szCs w:val="28"/>
        </w:rPr>
        <w:t>buổi</w:t>
      </w:r>
      <w:r w:rsidRPr="004F797B">
        <w:rPr>
          <w:color w:val="000000"/>
          <w:sz w:val="28"/>
          <w:szCs w:val="28"/>
        </w:rPr>
        <w:t>/ngày</w:t>
      </w:r>
      <w:r>
        <w:rPr>
          <w:color w:val="000000"/>
          <w:sz w:val="28"/>
          <w:szCs w:val="28"/>
        </w:rPr>
        <w:t xml:space="preserve"> và quản lý tốt hoạt động bán trú của học sinh.</w:t>
      </w:r>
    </w:p>
    <w:p w:rsidR="00C64A67" w:rsidRDefault="00C64A67" w:rsidP="0064422D">
      <w:pPr>
        <w:tabs>
          <w:tab w:val="left" w:pos="966"/>
        </w:tabs>
        <w:spacing w:before="120" w:after="120"/>
        <w:rPr>
          <w:color w:val="000000"/>
          <w:sz w:val="28"/>
          <w:szCs w:val="28"/>
        </w:rPr>
      </w:pPr>
      <w:r>
        <w:rPr>
          <w:color w:val="000000"/>
          <w:sz w:val="28"/>
          <w:szCs w:val="28"/>
        </w:rPr>
        <w:lastRenderedPageBreak/>
        <w:t xml:space="preserve">Tăng cường giải pháp đổi mới mạnh mẽ công tác quản lí, phát triển đội ngũ giáo viên và cán bộ quản lý giáo dục; đề cao trách nhiệm, </w:t>
      </w:r>
      <w:r w:rsidRPr="00320E8C">
        <w:rPr>
          <w:color w:val="000000"/>
          <w:sz w:val="28"/>
          <w:szCs w:val="28"/>
        </w:rPr>
        <w:t>khuyến</w:t>
      </w:r>
      <w:r>
        <w:rPr>
          <w:color w:val="000000"/>
          <w:sz w:val="28"/>
          <w:szCs w:val="28"/>
        </w:rPr>
        <w:t xml:space="preserve"> khích sự sáng tạo của đội ngũ. Đẩy mạnh việc ứng dụng công nghệ thông tin trong dạy học và quản lí. Bảo đảm</w:t>
      </w:r>
      <w:r w:rsidRPr="008233E0">
        <w:rPr>
          <w:color w:val="000000"/>
          <w:sz w:val="28"/>
          <w:szCs w:val="28"/>
        </w:rPr>
        <w:t xml:space="preserve"> chất lượng </w:t>
      </w:r>
      <w:r>
        <w:rPr>
          <w:color w:val="000000"/>
          <w:sz w:val="28"/>
          <w:szCs w:val="28"/>
        </w:rPr>
        <w:t>g</w:t>
      </w:r>
      <w:r w:rsidRPr="008233E0">
        <w:rPr>
          <w:color w:val="000000"/>
          <w:sz w:val="28"/>
          <w:szCs w:val="28"/>
        </w:rPr>
        <w:t xml:space="preserve">iáo dục </w:t>
      </w:r>
      <w:r>
        <w:rPr>
          <w:color w:val="000000"/>
          <w:sz w:val="28"/>
          <w:szCs w:val="28"/>
        </w:rPr>
        <w:t>của nhà trường</w:t>
      </w:r>
      <w:r w:rsidRPr="008233E0">
        <w:rPr>
          <w:color w:val="000000"/>
          <w:sz w:val="28"/>
          <w:szCs w:val="28"/>
        </w:rPr>
        <w:t xml:space="preserve"> thực sự ổn định và bền vững.</w:t>
      </w:r>
    </w:p>
    <w:p w:rsidR="00495B8D" w:rsidRDefault="00C64A67" w:rsidP="0064422D">
      <w:pPr>
        <w:tabs>
          <w:tab w:val="left" w:pos="966"/>
        </w:tabs>
        <w:spacing w:before="120" w:after="120"/>
        <w:rPr>
          <w:sz w:val="28"/>
          <w:szCs w:val="28"/>
        </w:rPr>
      </w:pPr>
      <w:r>
        <w:rPr>
          <w:sz w:val="28"/>
          <w:szCs w:val="28"/>
        </w:rPr>
        <w:t xml:space="preserve">Nâng </w:t>
      </w:r>
      <w:r w:rsidR="00495B8D">
        <w:rPr>
          <w:sz w:val="28"/>
          <w:szCs w:val="28"/>
        </w:rPr>
        <w:t xml:space="preserve">cao chất lượng giáo dục hòa nhập </w:t>
      </w:r>
      <w:r>
        <w:rPr>
          <w:sz w:val="28"/>
          <w:szCs w:val="28"/>
        </w:rPr>
        <w:t xml:space="preserve">cho </w:t>
      </w:r>
      <w:r w:rsidR="00495B8D">
        <w:rPr>
          <w:sz w:val="28"/>
          <w:szCs w:val="28"/>
        </w:rPr>
        <w:t xml:space="preserve">học sinh khuyết tật; tạo </w:t>
      </w:r>
      <w:r>
        <w:rPr>
          <w:sz w:val="28"/>
          <w:szCs w:val="28"/>
        </w:rPr>
        <w:t xml:space="preserve">mọi </w:t>
      </w:r>
      <w:r w:rsidR="00495B8D">
        <w:rPr>
          <w:sz w:val="28"/>
          <w:szCs w:val="28"/>
        </w:rPr>
        <w:t xml:space="preserve">cơ hội </w:t>
      </w:r>
      <w:r>
        <w:rPr>
          <w:sz w:val="28"/>
          <w:szCs w:val="28"/>
        </w:rPr>
        <w:t xml:space="preserve">thuận lợi cho trẻ em có hoàn cảnh khó khăn được </w:t>
      </w:r>
      <w:r w:rsidR="00495B8D">
        <w:rPr>
          <w:sz w:val="28"/>
          <w:szCs w:val="28"/>
        </w:rPr>
        <w:t xml:space="preserve">tiếp cận </w:t>
      </w:r>
      <w:r>
        <w:rPr>
          <w:sz w:val="28"/>
          <w:szCs w:val="28"/>
        </w:rPr>
        <w:t xml:space="preserve">với giáo dục. </w:t>
      </w:r>
      <w:r w:rsidR="00495B8D">
        <w:rPr>
          <w:sz w:val="28"/>
          <w:szCs w:val="28"/>
        </w:rPr>
        <w:t xml:space="preserve">Duy trì vững chắc và củng cố kết quả phổ cập GDTH, </w:t>
      </w:r>
      <w:r w:rsidR="0013131E">
        <w:rPr>
          <w:sz w:val="28"/>
          <w:szCs w:val="28"/>
        </w:rPr>
        <w:t xml:space="preserve">duy trì và </w:t>
      </w:r>
      <w:r w:rsidR="00495B8D">
        <w:rPr>
          <w:sz w:val="28"/>
          <w:szCs w:val="28"/>
        </w:rPr>
        <w:t xml:space="preserve">nâng cao chất lượng trường chuẩn quốc gia </w:t>
      </w:r>
      <w:r w:rsidR="0013131E">
        <w:rPr>
          <w:sz w:val="28"/>
          <w:szCs w:val="28"/>
        </w:rPr>
        <w:t>mức độ 2 giai đoạn 2017-2022</w:t>
      </w:r>
      <w:r w:rsidR="00495B8D">
        <w:rPr>
          <w:sz w:val="28"/>
          <w:szCs w:val="28"/>
        </w:rPr>
        <w:t>.</w:t>
      </w:r>
    </w:p>
    <w:p w:rsidR="00495B8D" w:rsidRPr="00B26A5D" w:rsidRDefault="00495B8D" w:rsidP="0064422D">
      <w:pPr>
        <w:tabs>
          <w:tab w:val="left" w:pos="966"/>
        </w:tabs>
        <w:spacing w:before="120" w:after="120"/>
        <w:rPr>
          <w:sz w:val="28"/>
          <w:szCs w:val="28"/>
        </w:rPr>
      </w:pPr>
      <w:r>
        <w:rPr>
          <w:sz w:val="28"/>
          <w:szCs w:val="28"/>
        </w:rPr>
        <w:t>Thực hiện tốt quy chế dân chủ ở cơ sở.</w:t>
      </w:r>
    </w:p>
    <w:p w:rsidR="00D11CCA" w:rsidRPr="00E83043" w:rsidRDefault="00E83043" w:rsidP="0064422D">
      <w:pPr>
        <w:tabs>
          <w:tab w:val="left" w:pos="966"/>
        </w:tabs>
        <w:spacing w:before="120" w:after="120"/>
        <w:rPr>
          <w:color w:val="000000"/>
          <w:sz w:val="28"/>
          <w:szCs w:val="28"/>
        </w:rPr>
      </w:pPr>
      <w:r>
        <w:rPr>
          <w:color w:val="000000"/>
          <w:sz w:val="28"/>
          <w:szCs w:val="28"/>
        </w:rPr>
        <w:t xml:space="preserve">                         </w:t>
      </w:r>
      <w:r w:rsidR="00D11CCA" w:rsidRPr="004F23E4">
        <w:rPr>
          <w:b/>
          <w:sz w:val="28"/>
          <w:szCs w:val="28"/>
        </w:rPr>
        <w:t>B</w:t>
      </w:r>
      <w:r w:rsidR="007303FA" w:rsidRPr="004F23E4">
        <w:rPr>
          <w:b/>
          <w:sz w:val="28"/>
          <w:szCs w:val="28"/>
        </w:rPr>
        <w:t xml:space="preserve">. </w:t>
      </w:r>
      <w:r w:rsidR="00D11CCA" w:rsidRPr="004F23E4">
        <w:rPr>
          <w:b/>
          <w:sz w:val="28"/>
          <w:szCs w:val="28"/>
        </w:rPr>
        <w:t>NHIỆM VỤ CỤ THỂ</w:t>
      </w:r>
    </w:p>
    <w:p w:rsidR="00F05C87" w:rsidRPr="00F05C87" w:rsidRDefault="00F05C87" w:rsidP="0064422D">
      <w:pPr>
        <w:spacing w:before="120" w:after="120"/>
        <w:ind w:firstLine="709"/>
        <w:rPr>
          <w:b/>
          <w:sz w:val="28"/>
          <w:szCs w:val="28"/>
        </w:rPr>
      </w:pPr>
      <w:r>
        <w:rPr>
          <w:b/>
          <w:sz w:val="28"/>
          <w:szCs w:val="28"/>
        </w:rPr>
        <w:t>I.</w:t>
      </w:r>
      <w:r w:rsidRPr="00F05C87">
        <w:rPr>
          <w:b/>
          <w:sz w:val="28"/>
          <w:szCs w:val="28"/>
        </w:rPr>
        <w:t xml:space="preserve"> PHÁT TRIỂN SỐ LƯỢNG</w:t>
      </w:r>
    </w:p>
    <w:p w:rsidR="00F05C87" w:rsidRPr="00F05C87" w:rsidRDefault="00F05C87" w:rsidP="0064422D">
      <w:pPr>
        <w:spacing w:before="120" w:after="120"/>
        <w:ind w:firstLine="709"/>
        <w:rPr>
          <w:b/>
          <w:sz w:val="28"/>
          <w:szCs w:val="28"/>
        </w:rPr>
      </w:pPr>
      <w:r>
        <w:rPr>
          <w:b/>
          <w:sz w:val="28"/>
          <w:szCs w:val="28"/>
        </w:rPr>
        <w:t>1.</w:t>
      </w:r>
      <w:r w:rsidRPr="00F05C87">
        <w:rPr>
          <w:b/>
          <w:sz w:val="28"/>
          <w:szCs w:val="28"/>
        </w:rPr>
        <w:t xml:space="preserve"> Tình hình huy động trẻ ra lớp</w:t>
      </w:r>
    </w:p>
    <w:p w:rsidR="00F05C87" w:rsidRPr="00346B6E" w:rsidRDefault="00F05C87" w:rsidP="0064422D">
      <w:pPr>
        <w:spacing w:before="120" w:after="120"/>
        <w:ind w:firstLine="709"/>
        <w:rPr>
          <w:sz w:val="28"/>
          <w:szCs w:val="28"/>
        </w:rPr>
      </w:pPr>
      <w:r w:rsidRPr="00346B6E">
        <w:rPr>
          <w:sz w:val="28"/>
          <w:szCs w:val="28"/>
        </w:rPr>
        <w:t xml:space="preserve">Tổng số trẻ huy động vào lớp 1 </w:t>
      </w:r>
      <w:r w:rsidR="00137B48">
        <w:rPr>
          <w:sz w:val="28"/>
          <w:szCs w:val="28"/>
        </w:rPr>
        <w:t xml:space="preserve">trong diện điều tra </w:t>
      </w:r>
      <w:r w:rsidRPr="00346B6E">
        <w:rPr>
          <w:sz w:val="28"/>
          <w:szCs w:val="28"/>
        </w:rPr>
        <w:t>là:</w:t>
      </w:r>
      <w:r w:rsidR="00D46A64" w:rsidRPr="00346B6E">
        <w:rPr>
          <w:sz w:val="28"/>
          <w:szCs w:val="28"/>
        </w:rPr>
        <w:t xml:space="preserve"> </w:t>
      </w:r>
      <w:r w:rsidR="00910E6D" w:rsidRPr="00346B6E">
        <w:rPr>
          <w:sz w:val="28"/>
          <w:szCs w:val="28"/>
        </w:rPr>
        <w:t>14</w:t>
      </w:r>
      <w:r w:rsidR="00137B48">
        <w:rPr>
          <w:sz w:val="28"/>
          <w:szCs w:val="28"/>
        </w:rPr>
        <w:t>4</w:t>
      </w:r>
      <w:r w:rsidR="00910E6D" w:rsidRPr="00346B6E">
        <w:rPr>
          <w:sz w:val="28"/>
          <w:szCs w:val="28"/>
        </w:rPr>
        <w:t>/</w:t>
      </w:r>
      <w:r w:rsidR="00137B48">
        <w:rPr>
          <w:sz w:val="28"/>
          <w:szCs w:val="28"/>
        </w:rPr>
        <w:t>144</w:t>
      </w:r>
      <w:r w:rsidR="00910E6D" w:rsidRPr="00346B6E">
        <w:rPr>
          <w:sz w:val="28"/>
          <w:szCs w:val="28"/>
        </w:rPr>
        <w:t xml:space="preserve"> </w:t>
      </w:r>
      <w:r w:rsidR="00137B48">
        <w:rPr>
          <w:sz w:val="28"/>
          <w:szCs w:val="28"/>
        </w:rPr>
        <w:t>đạt 100%</w:t>
      </w:r>
    </w:p>
    <w:p w:rsidR="00137B48" w:rsidRDefault="005D2D75" w:rsidP="0064422D">
      <w:pPr>
        <w:spacing w:before="120" w:after="120"/>
        <w:ind w:firstLine="709"/>
        <w:rPr>
          <w:sz w:val="28"/>
          <w:szCs w:val="28"/>
        </w:rPr>
      </w:pPr>
      <w:r w:rsidRPr="00346B6E">
        <w:rPr>
          <w:sz w:val="28"/>
          <w:szCs w:val="28"/>
        </w:rPr>
        <w:t xml:space="preserve">Trẻ 6 tuổi học tại trường: </w:t>
      </w:r>
      <w:r w:rsidR="00910E6D" w:rsidRPr="00346B6E">
        <w:rPr>
          <w:sz w:val="28"/>
          <w:szCs w:val="28"/>
        </w:rPr>
        <w:t>1</w:t>
      </w:r>
      <w:r w:rsidR="00137B48">
        <w:rPr>
          <w:sz w:val="28"/>
          <w:szCs w:val="28"/>
        </w:rPr>
        <w:t>38,</w:t>
      </w:r>
      <w:r w:rsidR="00346B6E">
        <w:rPr>
          <w:sz w:val="28"/>
          <w:szCs w:val="28"/>
        </w:rPr>
        <w:t xml:space="preserve"> </w:t>
      </w:r>
      <w:r w:rsidR="00F05C87" w:rsidRPr="00346B6E">
        <w:rPr>
          <w:sz w:val="28"/>
          <w:szCs w:val="28"/>
        </w:rPr>
        <w:t>Trong đó:</w:t>
      </w:r>
      <w:r w:rsidR="00910E6D" w:rsidRPr="00346B6E">
        <w:rPr>
          <w:sz w:val="28"/>
          <w:szCs w:val="28"/>
        </w:rPr>
        <w:t xml:space="preserve"> </w:t>
      </w:r>
    </w:p>
    <w:p w:rsidR="00137B48" w:rsidRDefault="00910E6D" w:rsidP="0064422D">
      <w:pPr>
        <w:spacing w:before="120" w:after="120"/>
        <w:ind w:firstLine="709"/>
        <w:rPr>
          <w:sz w:val="28"/>
          <w:szCs w:val="28"/>
        </w:rPr>
      </w:pPr>
      <w:r w:rsidRPr="00346B6E">
        <w:rPr>
          <w:sz w:val="28"/>
          <w:szCs w:val="28"/>
        </w:rPr>
        <w:t>+ Trong diện điều tra ra lớp: 1</w:t>
      </w:r>
      <w:r w:rsidR="00F5270B" w:rsidRPr="00346B6E">
        <w:rPr>
          <w:sz w:val="28"/>
          <w:szCs w:val="28"/>
        </w:rPr>
        <w:t>23</w:t>
      </w:r>
      <w:r w:rsidRPr="00346B6E">
        <w:rPr>
          <w:sz w:val="28"/>
          <w:szCs w:val="28"/>
        </w:rPr>
        <w:t xml:space="preserve">em </w:t>
      </w:r>
    </w:p>
    <w:p w:rsidR="00F05C87" w:rsidRPr="00346B6E" w:rsidRDefault="00F05C87" w:rsidP="0064422D">
      <w:pPr>
        <w:spacing w:before="120" w:after="120"/>
        <w:ind w:firstLine="709"/>
        <w:rPr>
          <w:sz w:val="28"/>
          <w:szCs w:val="28"/>
        </w:rPr>
      </w:pPr>
      <w:r w:rsidRPr="00346B6E">
        <w:rPr>
          <w:sz w:val="28"/>
          <w:szCs w:val="28"/>
        </w:rPr>
        <w:t xml:space="preserve">+ Nơi khác chuyển đến: </w:t>
      </w:r>
      <w:r w:rsidRPr="00346B6E">
        <w:rPr>
          <w:sz w:val="28"/>
          <w:szCs w:val="28"/>
          <w:lang w:val="pt-BR"/>
        </w:rPr>
        <w:t>1</w:t>
      </w:r>
      <w:r w:rsidR="00F5270B" w:rsidRPr="00346B6E">
        <w:rPr>
          <w:sz w:val="28"/>
          <w:szCs w:val="28"/>
          <w:lang w:val="pt-BR"/>
        </w:rPr>
        <w:t>5</w:t>
      </w:r>
      <w:r w:rsidR="00346B6E">
        <w:rPr>
          <w:sz w:val="28"/>
          <w:szCs w:val="28"/>
          <w:lang w:val="pt-BR"/>
        </w:rPr>
        <w:t xml:space="preserve"> em (</w:t>
      </w:r>
      <w:r w:rsidRPr="00346B6E">
        <w:rPr>
          <w:sz w:val="28"/>
          <w:szCs w:val="28"/>
          <w:lang w:val="pt-BR"/>
        </w:rPr>
        <w:t xml:space="preserve">An Bình A: </w:t>
      </w:r>
      <w:r w:rsidR="00F5270B" w:rsidRPr="00346B6E">
        <w:rPr>
          <w:sz w:val="28"/>
          <w:szCs w:val="28"/>
          <w:lang w:val="pt-BR"/>
        </w:rPr>
        <w:t>01 em, ngoài huyện</w:t>
      </w:r>
      <w:r w:rsidRPr="00346B6E">
        <w:rPr>
          <w:sz w:val="28"/>
          <w:szCs w:val="28"/>
          <w:lang w:val="pt-BR"/>
        </w:rPr>
        <w:t xml:space="preserve">: </w:t>
      </w:r>
      <w:r w:rsidR="00F5270B" w:rsidRPr="00346B6E">
        <w:rPr>
          <w:sz w:val="28"/>
          <w:szCs w:val="28"/>
          <w:lang w:val="pt-BR"/>
        </w:rPr>
        <w:t>1</w:t>
      </w:r>
      <w:r w:rsidR="00137B48">
        <w:rPr>
          <w:sz w:val="28"/>
          <w:szCs w:val="28"/>
          <w:lang w:val="pt-BR"/>
        </w:rPr>
        <w:t>4</w:t>
      </w:r>
      <w:r w:rsidRPr="00346B6E">
        <w:rPr>
          <w:sz w:val="28"/>
          <w:szCs w:val="28"/>
          <w:lang w:val="pt-BR"/>
        </w:rPr>
        <w:t xml:space="preserve"> em) </w:t>
      </w:r>
    </w:p>
    <w:p w:rsidR="00F05C87" w:rsidRPr="00346B6E" w:rsidRDefault="00137B48" w:rsidP="0064422D">
      <w:pPr>
        <w:spacing w:before="120" w:after="120"/>
        <w:ind w:firstLine="709"/>
        <w:rPr>
          <w:sz w:val="28"/>
          <w:szCs w:val="28"/>
          <w:lang w:val="pt-BR"/>
        </w:rPr>
      </w:pPr>
      <w:r>
        <w:rPr>
          <w:sz w:val="28"/>
          <w:szCs w:val="28"/>
          <w:lang w:val="pt-BR"/>
        </w:rPr>
        <w:t xml:space="preserve">- 6 tuổi </w:t>
      </w:r>
      <w:r w:rsidRPr="00346B6E">
        <w:rPr>
          <w:sz w:val="28"/>
          <w:szCs w:val="28"/>
          <w:lang w:val="pt-BR"/>
        </w:rPr>
        <w:t xml:space="preserve">chuyển </w:t>
      </w:r>
      <w:r w:rsidR="00F05C87" w:rsidRPr="00346B6E">
        <w:rPr>
          <w:sz w:val="28"/>
          <w:szCs w:val="28"/>
          <w:lang w:val="pt-BR"/>
        </w:rPr>
        <w:t xml:space="preserve">đi: </w:t>
      </w:r>
      <w:r w:rsidR="00910E6D" w:rsidRPr="00346B6E">
        <w:rPr>
          <w:sz w:val="28"/>
          <w:szCs w:val="28"/>
          <w:lang w:val="pt-BR"/>
        </w:rPr>
        <w:t>2</w:t>
      </w:r>
      <w:r w:rsidR="00F5270B" w:rsidRPr="00346B6E">
        <w:rPr>
          <w:sz w:val="28"/>
          <w:szCs w:val="28"/>
          <w:lang w:val="pt-BR"/>
        </w:rPr>
        <w:t>1</w:t>
      </w:r>
      <w:r w:rsidR="003F5BD8">
        <w:rPr>
          <w:sz w:val="28"/>
          <w:szCs w:val="28"/>
          <w:lang w:val="pt-BR"/>
        </w:rPr>
        <w:t xml:space="preserve"> em (ABA: 10</w:t>
      </w:r>
      <w:r w:rsidR="00F05C87" w:rsidRPr="00346B6E">
        <w:rPr>
          <w:sz w:val="28"/>
          <w:szCs w:val="28"/>
          <w:lang w:val="pt-BR"/>
        </w:rPr>
        <w:t xml:space="preserve">, </w:t>
      </w:r>
      <w:r w:rsidR="00910E6D" w:rsidRPr="00346B6E">
        <w:rPr>
          <w:sz w:val="28"/>
          <w:szCs w:val="28"/>
          <w:lang w:val="pt-BR"/>
        </w:rPr>
        <w:t xml:space="preserve">Phước Sang: </w:t>
      </w:r>
      <w:r w:rsidR="003F5BD8">
        <w:rPr>
          <w:sz w:val="28"/>
          <w:szCs w:val="28"/>
          <w:lang w:val="pt-BR"/>
        </w:rPr>
        <w:t>01</w:t>
      </w:r>
      <w:r w:rsidR="00910E6D" w:rsidRPr="00346B6E">
        <w:rPr>
          <w:sz w:val="28"/>
          <w:szCs w:val="28"/>
          <w:lang w:val="pt-BR"/>
        </w:rPr>
        <w:t xml:space="preserve">; </w:t>
      </w:r>
      <w:r w:rsidR="00F05C87" w:rsidRPr="00346B6E">
        <w:rPr>
          <w:sz w:val="28"/>
          <w:szCs w:val="28"/>
          <w:lang w:val="pt-BR"/>
        </w:rPr>
        <w:t xml:space="preserve">Ngoài </w:t>
      </w:r>
      <w:r w:rsidR="00910E6D" w:rsidRPr="00346B6E">
        <w:rPr>
          <w:sz w:val="28"/>
          <w:szCs w:val="28"/>
          <w:lang w:val="pt-BR"/>
        </w:rPr>
        <w:t>huyện</w:t>
      </w:r>
      <w:r w:rsidR="00F05C87" w:rsidRPr="00346B6E">
        <w:rPr>
          <w:sz w:val="28"/>
          <w:szCs w:val="28"/>
          <w:lang w:val="pt-BR"/>
        </w:rPr>
        <w:t xml:space="preserve">: </w:t>
      </w:r>
      <w:r w:rsidR="00F5270B" w:rsidRPr="00346B6E">
        <w:rPr>
          <w:sz w:val="28"/>
          <w:szCs w:val="28"/>
          <w:lang w:val="pt-BR"/>
        </w:rPr>
        <w:t>10</w:t>
      </w:r>
      <w:r w:rsidR="00F05C87" w:rsidRPr="00346B6E">
        <w:rPr>
          <w:sz w:val="28"/>
          <w:szCs w:val="28"/>
          <w:lang w:val="pt-BR"/>
        </w:rPr>
        <w:t>)</w:t>
      </w:r>
    </w:p>
    <w:p w:rsidR="00910E6D" w:rsidRPr="00346B6E" w:rsidRDefault="00F05C87" w:rsidP="0064422D">
      <w:pPr>
        <w:spacing w:before="120" w:after="120"/>
        <w:rPr>
          <w:sz w:val="28"/>
          <w:szCs w:val="28"/>
          <w:lang w:val="pt-BR"/>
        </w:rPr>
      </w:pPr>
      <w:r w:rsidRPr="00346B6E">
        <w:rPr>
          <w:sz w:val="28"/>
          <w:szCs w:val="28"/>
          <w:lang w:val="pt-BR"/>
        </w:rPr>
        <w:t>+ Trẻ  7- 14 tuổi ra lớp 1 tron</w:t>
      </w:r>
      <w:r w:rsidR="00910E6D" w:rsidRPr="00346B6E">
        <w:rPr>
          <w:sz w:val="28"/>
          <w:szCs w:val="28"/>
          <w:lang w:val="pt-BR"/>
        </w:rPr>
        <w:t>g địa bàn là: 0; nơi khác đến: 0</w:t>
      </w:r>
      <w:r w:rsidR="00F5270B" w:rsidRPr="00346B6E">
        <w:rPr>
          <w:sz w:val="28"/>
          <w:szCs w:val="28"/>
          <w:lang w:val="pt-BR"/>
        </w:rPr>
        <w:t>4</w:t>
      </w:r>
      <w:r w:rsidR="00346B6E">
        <w:rPr>
          <w:sz w:val="28"/>
          <w:szCs w:val="28"/>
          <w:lang w:val="pt-BR"/>
        </w:rPr>
        <w:t xml:space="preserve"> em</w:t>
      </w:r>
    </w:p>
    <w:p w:rsidR="00F05C87" w:rsidRDefault="00F05C87" w:rsidP="006913A4">
      <w:pPr>
        <w:ind w:firstLine="567"/>
        <w:rPr>
          <w:b/>
          <w:sz w:val="28"/>
          <w:szCs w:val="28"/>
        </w:rPr>
      </w:pPr>
      <w:r w:rsidRPr="00301CD5">
        <w:rPr>
          <w:b/>
          <w:sz w:val="28"/>
          <w:szCs w:val="28"/>
        </w:rPr>
        <w:t>2</w:t>
      </w:r>
      <w:r w:rsidR="00346B6E">
        <w:rPr>
          <w:b/>
          <w:sz w:val="28"/>
          <w:szCs w:val="28"/>
        </w:rPr>
        <w:t>.</w:t>
      </w:r>
      <w:r w:rsidRPr="00301CD5">
        <w:rPr>
          <w:b/>
          <w:sz w:val="28"/>
          <w:szCs w:val="28"/>
        </w:rPr>
        <w:t xml:space="preserve"> Số lớp – số học sinh</w:t>
      </w:r>
    </w:p>
    <w:p w:rsidR="006913A4" w:rsidRPr="00301CD5" w:rsidRDefault="006913A4" w:rsidP="006913A4">
      <w:pPr>
        <w:ind w:firstLine="567"/>
        <w:rPr>
          <w:rFonts w:ascii="VNI-Times" w:hAnsi="VNI-Times"/>
          <w:b/>
          <w:bCs/>
          <w:sz w:val="28"/>
          <w:szCs w:val="28"/>
          <w:u w:val="single"/>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1276"/>
        <w:gridCol w:w="1559"/>
        <w:gridCol w:w="1134"/>
        <w:gridCol w:w="1276"/>
        <w:gridCol w:w="1275"/>
      </w:tblGrid>
      <w:tr w:rsidR="00301CD5" w:rsidRPr="00301CD5"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Nội dung</w:t>
            </w:r>
          </w:p>
        </w:tc>
        <w:tc>
          <w:tcPr>
            <w:tcW w:w="1134"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Khối 1</w:t>
            </w:r>
          </w:p>
        </w:tc>
        <w:tc>
          <w:tcPr>
            <w:tcW w:w="127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Khối 2</w:t>
            </w:r>
          </w:p>
        </w:tc>
        <w:tc>
          <w:tcPr>
            <w:tcW w:w="1559"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jc w:val="center"/>
              <w:rPr>
                <w:sz w:val="28"/>
                <w:szCs w:val="28"/>
                <w:lang w:val="en-SG" w:eastAsia="en-SG"/>
              </w:rPr>
            </w:pPr>
            <w:r w:rsidRPr="00301CD5">
              <w:rPr>
                <w:sz w:val="28"/>
                <w:szCs w:val="28"/>
              </w:rPr>
              <w:t>Khối 3</w:t>
            </w:r>
          </w:p>
        </w:tc>
        <w:tc>
          <w:tcPr>
            <w:tcW w:w="1134"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Khối 4</w:t>
            </w:r>
          </w:p>
        </w:tc>
        <w:tc>
          <w:tcPr>
            <w:tcW w:w="127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Khối 5</w:t>
            </w:r>
          </w:p>
        </w:tc>
        <w:tc>
          <w:tcPr>
            <w:tcW w:w="1275"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 xml:space="preserve">Cộng </w:t>
            </w:r>
          </w:p>
        </w:tc>
      </w:tr>
      <w:tr w:rsidR="00301CD5" w:rsidRPr="00301CD5" w:rsidTr="00301CD5">
        <w:trPr>
          <w:trHeight w:val="413"/>
        </w:trPr>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TS lớp</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13131E" w:rsidRPr="00301CD5">
              <w:rPr>
                <w:sz w:val="28"/>
                <w:szCs w:val="28"/>
                <w:lang w:val="en-SG" w:eastAsia="en-SG"/>
              </w:rPr>
              <w:t>5</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A26425" w:rsidRPr="00301CD5">
              <w:rPr>
                <w:sz w:val="28"/>
                <w:szCs w:val="28"/>
                <w:lang w:val="en-SG" w:eastAsia="en-SG"/>
              </w:rPr>
              <w:t>4</w:t>
            </w: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rPr>
                <w:sz w:val="28"/>
                <w:szCs w:val="28"/>
                <w:lang w:val="en-SG" w:eastAsia="en-SG"/>
              </w:rPr>
            </w:pPr>
            <w:r w:rsidRPr="00301CD5">
              <w:rPr>
                <w:sz w:val="28"/>
                <w:szCs w:val="28"/>
                <w:lang w:val="en-SG" w:eastAsia="en-SG"/>
              </w:rPr>
              <w:t xml:space="preserve">  </w:t>
            </w:r>
            <w:r w:rsidR="0013131E" w:rsidRPr="00301CD5">
              <w:rPr>
                <w:sz w:val="28"/>
                <w:szCs w:val="28"/>
                <w:lang w:val="en-SG" w:eastAsia="en-SG"/>
              </w:rPr>
              <w:t>5</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13131E" w:rsidP="006913A4">
            <w:pPr>
              <w:ind w:firstLine="0"/>
              <w:jc w:val="center"/>
              <w:rPr>
                <w:sz w:val="28"/>
                <w:szCs w:val="28"/>
                <w:lang w:val="en-SG" w:eastAsia="en-SG"/>
              </w:rPr>
            </w:pPr>
            <w:r w:rsidRPr="00301CD5">
              <w:rPr>
                <w:sz w:val="28"/>
                <w:szCs w:val="28"/>
                <w:lang w:val="en-SG" w:eastAsia="en-SG"/>
              </w:rPr>
              <w:t>6</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13131E" w:rsidRPr="00301CD5">
              <w:rPr>
                <w:sz w:val="28"/>
                <w:szCs w:val="28"/>
                <w:lang w:val="en-SG" w:eastAsia="en-SG"/>
              </w:rPr>
              <w:t>5</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b/>
                <w:sz w:val="28"/>
                <w:szCs w:val="28"/>
                <w:lang w:val="en-SG" w:eastAsia="en-SG"/>
              </w:rPr>
            </w:pPr>
            <w:r w:rsidRPr="00301CD5">
              <w:rPr>
                <w:b/>
                <w:sz w:val="28"/>
                <w:szCs w:val="28"/>
                <w:lang w:val="en-SG" w:eastAsia="en-SG"/>
              </w:rPr>
              <w:t xml:space="preserve">    </w:t>
            </w:r>
            <w:r w:rsidR="00A26425" w:rsidRPr="00301CD5">
              <w:rPr>
                <w:b/>
                <w:sz w:val="28"/>
                <w:szCs w:val="28"/>
                <w:lang w:val="en-SG" w:eastAsia="en-SG"/>
              </w:rPr>
              <w:t>2</w:t>
            </w:r>
            <w:r w:rsidR="0013131E" w:rsidRPr="00301CD5">
              <w:rPr>
                <w:b/>
                <w:sz w:val="28"/>
                <w:szCs w:val="28"/>
                <w:lang w:val="en-SG" w:eastAsia="en-SG"/>
              </w:rPr>
              <w:t>5</w:t>
            </w:r>
          </w:p>
        </w:tc>
      </w:tr>
      <w:tr w:rsidR="00301CD5" w:rsidRPr="00301CD5"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T.số HS</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1</w:t>
            </w:r>
            <w:r w:rsidR="0013131E" w:rsidRPr="00301CD5">
              <w:rPr>
                <w:sz w:val="28"/>
                <w:szCs w:val="28"/>
                <w:lang w:val="en-SG" w:eastAsia="en-SG"/>
              </w:rPr>
              <w:t>43</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A26425" w:rsidRPr="00301CD5">
              <w:rPr>
                <w:sz w:val="28"/>
                <w:szCs w:val="28"/>
                <w:lang w:val="en-SG" w:eastAsia="en-SG"/>
              </w:rPr>
              <w:t>1</w:t>
            </w:r>
            <w:r w:rsidR="0013131E" w:rsidRPr="00301CD5">
              <w:rPr>
                <w:sz w:val="28"/>
                <w:szCs w:val="28"/>
                <w:lang w:val="en-SG" w:eastAsia="en-SG"/>
              </w:rPr>
              <w:t>34</w:t>
            </w: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rPr>
                <w:sz w:val="28"/>
                <w:szCs w:val="28"/>
                <w:lang w:val="en-SG" w:eastAsia="en-SG"/>
              </w:rPr>
            </w:pPr>
            <w:r w:rsidRPr="00301CD5">
              <w:rPr>
                <w:sz w:val="28"/>
                <w:szCs w:val="28"/>
                <w:lang w:val="en-SG" w:eastAsia="en-SG"/>
              </w:rPr>
              <w:t>1</w:t>
            </w:r>
            <w:r w:rsidR="0013131E" w:rsidRPr="00301CD5">
              <w:rPr>
                <w:sz w:val="28"/>
                <w:szCs w:val="28"/>
                <w:lang w:val="en-SG" w:eastAsia="en-SG"/>
              </w:rPr>
              <w:t>48</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1</w:t>
            </w:r>
            <w:r w:rsidR="0013131E" w:rsidRPr="00301CD5">
              <w:rPr>
                <w:sz w:val="28"/>
                <w:szCs w:val="28"/>
                <w:lang w:val="en-SG" w:eastAsia="en-SG"/>
              </w:rPr>
              <w:t>82</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1</w:t>
            </w:r>
            <w:r w:rsidR="0013131E" w:rsidRPr="00301CD5">
              <w:rPr>
                <w:sz w:val="28"/>
                <w:szCs w:val="28"/>
                <w:lang w:val="en-SG" w:eastAsia="en-SG"/>
              </w:rPr>
              <w:t>59</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b/>
                <w:sz w:val="28"/>
                <w:szCs w:val="28"/>
                <w:lang w:val="en-SG" w:eastAsia="en-SG"/>
              </w:rPr>
            </w:pPr>
            <w:r w:rsidRPr="00301CD5">
              <w:rPr>
                <w:b/>
                <w:sz w:val="28"/>
                <w:szCs w:val="28"/>
                <w:lang w:val="en-SG" w:eastAsia="en-SG"/>
              </w:rPr>
              <w:t>76</w:t>
            </w:r>
            <w:r w:rsidR="0013131E" w:rsidRPr="00301CD5">
              <w:rPr>
                <w:b/>
                <w:sz w:val="28"/>
                <w:szCs w:val="28"/>
                <w:lang w:val="en-SG" w:eastAsia="en-SG"/>
              </w:rPr>
              <w:t>6</w:t>
            </w:r>
          </w:p>
        </w:tc>
      </w:tr>
      <w:tr w:rsidR="00301CD5" w:rsidRPr="00301CD5"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 xml:space="preserve">Nữ </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7</w:t>
            </w:r>
            <w:r w:rsidR="0013131E" w:rsidRPr="00301CD5">
              <w:rPr>
                <w:sz w:val="28"/>
                <w:szCs w:val="28"/>
                <w:lang w:val="en-SG" w:eastAsia="en-SG"/>
              </w:rPr>
              <w:t>7</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A26425" w:rsidRPr="00301CD5">
              <w:rPr>
                <w:sz w:val="28"/>
                <w:szCs w:val="28"/>
                <w:lang w:val="en-SG" w:eastAsia="en-SG"/>
              </w:rPr>
              <w:t>7</w:t>
            </w:r>
            <w:r w:rsidR="0013131E" w:rsidRPr="00301CD5">
              <w:rPr>
                <w:sz w:val="28"/>
                <w:szCs w:val="28"/>
                <w:lang w:val="en-SG" w:eastAsia="en-SG"/>
              </w:rPr>
              <w:t>4</w:t>
            </w: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13131E" w:rsidP="006913A4">
            <w:pPr>
              <w:rPr>
                <w:sz w:val="28"/>
                <w:szCs w:val="28"/>
                <w:lang w:val="en-SG" w:eastAsia="en-SG"/>
              </w:rPr>
            </w:pPr>
            <w:r w:rsidRPr="00301CD5">
              <w:rPr>
                <w:sz w:val="28"/>
                <w:szCs w:val="28"/>
                <w:lang w:val="en-SG" w:eastAsia="en-SG"/>
              </w:rPr>
              <w:t>79</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13131E" w:rsidP="006913A4">
            <w:pPr>
              <w:ind w:firstLine="0"/>
              <w:jc w:val="center"/>
              <w:rPr>
                <w:sz w:val="28"/>
                <w:szCs w:val="28"/>
                <w:lang w:val="en-SG" w:eastAsia="en-SG"/>
              </w:rPr>
            </w:pPr>
            <w:r w:rsidRPr="00301CD5">
              <w:rPr>
                <w:sz w:val="28"/>
                <w:szCs w:val="28"/>
                <w:lang w:val="en-SG" w:eastAsia="en-SG"/>
              </w:rPr>
              <w:t>101</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jc w:val="center"/>
              <w:rPr>
                <w:sz w:val="28"/>
                <w:szCs w:val="28"/>
                <w:lang w:val="en-SG" w:eastAsia="en-SG"/>
              </w:rPr>
            </w:pPr>
            <w:r w:rsidRPr="00301CD5">
              <w:rPr>
                <w:sz w:val="28"/>
                <w:szCs w:val="28"/>
                <w:lang w:val="en-SG" w:eastAsia="en-SG"/>
              </w:rPr>
              <w:t xml:space="preserve">  </w:t>
            </w:r>
            <w:r w:rsidR="0013131E" w:rsidRPr="00301CD5">
              <w:rPr>
                <w:sz w:val="28"/>
                <w:szCs w:val="28"/>
                <w:lang w:val="en-SG" w:eastAsia="en-SG"/>
              </w:rPr>
              <w:t>74</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13131E" w:rsidP="006913A4">
            <w:pPr>
              <w:ind w:firstLine="0"/>
              <w:jc w:val="center"/>
              <w:rPr>
                <w:b/>
                <w:sz w:val="28"/>
                <w:szCs w:val="28"/>
                <w:lang w:val="en-SG" w:eastAsia="en-SG"/>
              </w:rPr>
            </w:pPr>
            <w:r w:rsidRPr="00301CD5">
              <w:rPr>
                <w:b/>
                <w:sz w:val="28"/>
                <w:szCs w:val="28"/>
                <w:lang w:val="en-SG" w:eastAsia="en-SG"/>
              </w:rPr>
              <w:t>405</w:t>
            </w:r>
          </w:p>
        </w:tc>
      </w:tr>
      <w:tr w:rsidR="00F05C87" w:rsidRPr="00F05C87"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141D0E" w:rsidRDefault="00F05C87" w:rsidP="006913A4">
            <w:pPr>
              <w:ind w:firstLine="0"/>
              <w:rPr>
                <w:sz w:val="28"/>
                <w:szCs w:val="28"/>
                <w:lang w:val="en-SG" w:eastAsia="en-SG"/>
              </w:rPr>
            </w:pPr>
            <w:r w:rsidRPr="00141D0E">
              <w:rPr>
                <w:sz w:val="28"/>
                <w:szCs w:val="28"/>
              </w:rPr>
              <w:t>Lưu ban</w:t>
            </w:r>
          </w:p>
        </w:tc>
        <w:tc>
          <w:tcPr>
            <w:tcW w:w="1134" w:type="dxa"/>
            <w:tcBorders>
              <w:top w:val="single" w:sz="4" w:space="0" w:color="auto"/>
              <w:left w:val="single" w:sz="4" w:space="0" w:color="auto"/>
              <w:bottom w:val="single" w:sz="4" w:space="0" w:color="auto"/>
              <w:right w:val="single" w:sz="4" w:space="0" w:color="auto"/>
            </w:tcBorders>
          </w:tcPr>
          <w:p w:rsidR="00F05C87" w:rsidRPr="00141D0E" w:rsidRDefault="00346B6E" w:rsidP="006913A4">
            <w:pPr>
              <w:ind w:firstLine="0"/>
              <w:jc w:val="center"/>
              <w:rPr>
                <w:sz w:val="28"/>
                <w:szCs w:val="28"/>
                <w:lang w:val="en-SG" w:eastAsia="en-SG"/>
              </w:rPr>
            </w:pPr>
            <w:r w:rsidRPr="00141D0E">
              <w:rPr>
                <w:sz w:val="28"/>
                <w:szCs w:val="28"/>
                <w:lang w:val="en-SG" w:eastAsia="en-SG"/>
              </w:rPr>
              <w:t>1</w:t>
            </w:r>
          </w:p>
        </w:tc>
        <w:tc>
          <w:tcPr>
            <w:tcW w:w="1276" w:type="dxa"/>
            <w:tcBorders>
              <w:top w:val="single" w:sz="4" w:space="0" w:color="auto"/>
              <w:left w:val="single" w:sz="4" w:space="0" w:color="auto"/>
              <w:bottom w:val="single" w:sz="4" w:space="0" w:color="auto"/>
              <w:right w:val="single" w:sz="4" w:space="0" w:color="auto"/>
            </w:tcBorders>
          </w:tcPr>
          <w:p w:rsidR="00F05C87" w:rsidRPr="00141D0E" w:rsidRDefault="00F05C87" w:rsidP="006913A4">
            <w:pPr>
              <w:jc w:val="center"/>
              <w:rPr>
                <w:sz w:val="28"/>
                <w:szCs w:val="28"/>
                <w:lang w:val="en-SG" w:eastAsia="en-SG"/>
              </w:rPr>
            </w:pPr>
          </w:p>
        </w:tc>
        <w:tc>
          <w:tcPr>
            <w:tcW w:w="1559" w:type="dxa"/>
            <w:tcBorders>
              <w:top w:val="single" w:sz="4" w:space="0" w:color="auto"/>
              <w:left w:val="single" w:sz="4" w:space="0" w:color="auto"/>
              <w:bottom w:val="single" w:sz="4" w:space="0" w:color="auto"/>
              <w:right w:val="single" w:sz="4" w:space="0" w:color="auto"/>
            </w:tcBorders>
          </w:tcPr>
          <w:p w:rsidR="00F05C87" w:rsidRPr="00141D0E" w:rsidRDefault="00F05C87" w:rsidP="006913A4">
            <w:pPr>
              <w:rPr>
                <w:sz w:val="28"/>
                <w:szCs w:val="28"/>
                <w:lang w:val="en-SG" w:eastAsia="en-SG"/>
              </w:rPr>
            </w:pPr>
          </w:p>
        </w:tc>
        <w:tc>
          <w:tcPr>
            <w:tcW w:w="1134" w:type="dxa"/>
            <w:tcBorders>
              <w:top w:val="single" w:sz="4" w:space="0" w:color="auto"/>
              <w:left w:val="single" w:sz="4" w:space="0" w:color="auto"/>
              <w:bottom w:val="single" w:sz="4" w:space="0" w:color="auto"/>
              <w:right w:val="single" w:sz="4" w:space="0" w:color="auto"/>
            </w:tcBorders>
          </w:tcPr>
          <w:p w:rsidR="00F05C87" w:rsidRPr="00141D0E" w:rsidRDefault="00F05C87" w:rsidP="006913A4">
            <w:pPr>
              <w:ind w:firstLine="0"/>
              <w:rPr>
                <w:sz w:val="28"/>
                <w:szCs w:val="28"/>
                <w:lang w:val="en-SG" w:eastAsia="en-SG"/>
              </w:rPr>
            </w:pPr>
          </w:p>
        </w:tc>
        <w:tc>
          <w:tcPr>
            <w:tcW w:w="1276" w:type="dxa"/>
            <w:tcBorders>
              <w:top w:val="single" w:sz="4" w:space="0" w:color="auto"/>
              <w:left w:val="single" w:sz="4" w:space="0" w:color="auto"/>
              <w:bottom w:val="single" w:sz="4" w:space="0" w:color="auto"/>
              <w:right w:val="single" w:sz="4" w:space="0" w:color="auto"/>
            </w:tcBorders>
          </w:tcPr>
          <w:p w:rsidR="00F05C87" w:rsidRPr="00141D0E" w:rsidRDefault="00F05C87" w:rsidP="006913A4">
            <w:pPr>
              <w:jc w:val="center"/>
              <w:rPr>
                <w:sz w:val="28"/>
                <w:szCs w:val="28"/>
                <w:lang w:val="en-SG" w:eastAsia="en-SG"/>
              </w:rPr>
            </w:pPr>
          </w:p>
        </w:tc>
        <w:tc>
          <w:tcPr>
            <w:tcW w:w="1275"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rPr>
                <w:b/>
                <w:sz w:val="28"/>
                <w:szCs w:val="28"/>
                <w:lang w:val="en-SG" w:eastAsia="en-SG"/>
              </w:rPr>
            </w:pPr>
            <w:r w:rsidRPr="00141D0E">
              <w:rPr>
                <w:b/>
                <w:sz w:val="28"/>
                <w:szCs w:val="28"/>
                <w:lang w:val="en-SG" w:eastAsia="en-SG"/>
              </w:rPr>
              <w:t xml:space="preserve">      1</w:t>
            </w:r>
          </w:p>
        </w:tc>
      </w:tr>
      <w:tr w:rsidR="00F05C87" w:rsidRPr="00F05C87"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141D0E" w:rsidRDefault="00F05C87" w:rsidP="006913A4">
            <w:pPr>
              <w:ind w:firstLine="0"/>
              <w:rPr>
                <w:sz w:val="28"/>
                <w:szCs w:val="28"/>
                <w:lang w:val="en-SG" w:eastAsia="en-SG"/>
              </w:rPr>
            </w:pPr>
            <w:r w:rsidRPr="00141D0E">
              <w:rPr>
                <w:sz w:val="28"/>
                <w:szCs w:val="28"/>
              </w:rPr>
              <w:t>T/mới</w:t>
            </w:r>
          </w:p>
        </w:tc>
        <w:tc>
          <w:tcPr>
            <w:tcW w:w="1134"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jc w:val="center"/>
              <w:rPr>
                <w:sz w:val="28"/>
                <w:szCs w:val="28"/>
                <w:lang w:val="en-SG" w:eastAsia="en-SG"/>
              </w:rPr>
            </w:pPr>
            <w:r w:rsidRPr="00141D0E">
              <w:rPr>
                <w:sz w:val="28"/>
                <w:szCs w:val="28"/>
                <w:lang w:val="en-SG" w:eastAsia="en-SG"/>
              </w:rPr>
              <w:t>1</w:t>
            </w:r>
            <w:r w:rsidR="00346B6E" w:rsidRPr="00141D0E">
              <w:rPr>
                <w:sz w:val="28"/>
                <w:szCs w:val="28"/>
                <w:lang w:val="en-SG" w:eastAsia="en-SG"/>
              </w:rPr>
              <w:t>4</w:t>
            </w:r>
            <w:r w:rsidR="00137B48">
              <w:rPr>
                <w:sz w:val="28"/>
                <w:szCs w:val="28"/>
                <w:lang w:val="en-SG" w:eastAsia="en-SG"/>
              </w:rPr>
              <w:t>2</w:t>
            </w:r>
          </w:p>
        </w:tc>
        <w:tc>
          <w:tcPr>
            <w:tcW w:w="1276"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rPr>
                <w:sz w:val="28"/>
                <w:szCs w:val="28"/>
                <w:lang w:val="en-SG" w:eastAsia="en-SG"/>
              </w:rPr>
            </w:pPr>
            <w:r w:rsidRPr="00141D0E">
              <w:rPr>
                <w:sz w:val="28"/>
                <w:szCs w:val="28"/>
                <w:lang w:val="en-SG" w:eastAsia="en-SG"/>
              </w:rPr>
              <w:t xml:space="preserve">        </w:t>
            </w:r>
            <w:r w:rsidR="00141D0E" w:rsidRPr="00141D0E">
              <w:rPr>
                <w:sz w:val="28"/>
                <w:szCs w:val="28"/>
                <w:lang w:val="en-SG" w:eastAsia="en-SG"/>
              </w:rPr>
              <w:t>4</w:t>
            </w:r>
          </w:p>
        </w:tc>
        <w:tc>
          <w:tcPr>
            <w:tcW w:w="1559"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rPr>
                <w:sz w:val="28"/>
                <w:szCs w:val="28"/>
                <w:lang w:val="en-SG" w:eastAsia="en-SG"/>
              </w:rPr>
            </w:pPr>
            <w:r w:rsidRPr="00141D0E">
              <w:rPr>
                <w:sz w:val="28"/>
                <w:szCs w:val="28"/>
                <w:lang w:val="en-SG" w:eastAsia="en-SG"/>
              </w:rPr>
              <w:t>2</w:t>
            </w:r>
          </w:p>
        </w:tc>
        <w:tc>
          <w:tcPr>
            <w:tcW w:w="1134"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rPr>
                <w:sz w:val="28"/>
                <w:szCs w:val="28"/>
                <w:lang w:val="en-SG" w:eastAsia="en-SG"/>
              </w:rPr>
            </w:pPr>
            <w:r w:rsidRPr="00141D0E">
              <w:rPr>
                <w:sz w:val="28"/>
                <w:szCs w:val="28"/>
                <w:lang w:val="en-SG" w:eastAsia="en-SG"/>
              </w:rPr>
              <w:t xml:space="preserve">      </w:t>
            </w:r>
            <w:r w:rsidR="00F5270B" w:rsidRPr="00141D0E">
              <w:rPr>
                <w:sz w:val="28"/>
                <w:szCs w:val="28"/>
                <w:lang w:val="en-SG" w:eastAsia="en-SG"/>
              </w:rPr>
              <w:t>3</w:t>
            </w:r>
          </w:p>
        </w:tc>
        <w:tc>
          <w:tcPr>
            <w:tcW w:w="1276"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rPr>
                <w:sz w:val="28"/>
                <w:szCs w:val="28"/>
                <w:lang w:val="en-SG" w:eastAsia="en-SG"/>
              </w:rPr>
            </w:pPr>
            <w:r w:rsidRPr="00141D0E">
              <w:rPr>
                <w:sz w:val="28"/>
                <w:szCs w:val="28"/>
                <w:lang w:val="en-SG" w:eastAsia="en-SG"/>
              </w:rPr>
              <w:t xml:space="preserve">        </w:t>
            </w:r>
            <w:r w:rsidR="00F5270B" w:rsidRPr="00141D0E">
              <w:rPr>
                <w:sz w:val="28"/>
                <w:szCs w:val="28"/>
                <w:lang w:val="en-SG" w:eastAsia="en-SG"/>
              </w:rPr>
              <w:t>0</w:t>
            </w:r>
          </w:p>
        </w:tc>
        <w:tc>
          <w:tcPr>
            <w:tcW w:w="1275" w:type="dxa"/>
            <w:tcBorders>
              <w:top w:val="single" w:sz="4" w:space="0" w:color="auto"/>
              <w:left w:val="single" w:sz="4" w:space="0" w:color="auto"/>
              <w:bottom w:val="single" w:sz="4" w:space="0" w:color="auto"/>
              <w:right w:val="single" w:sz="4" w:space="0" w:color="auto"/>
            </w:tcBorders>
          </w:tcPr>
          <w:p w:rsidR="00F05C87" w:rsidRPr="00141D0E" w:rsidRDefault="00910E6D" w:rsidP="006913A4">
            <w:pPr>
              <w:ind w:firstLine="0"/>
              <w:jc w:val="center"/>
              <w:rPr>
                <w:b/>
                <w:sz w:val="28"/>
                <w:szCs w:val="28"/>
                <w:lang w:val="en-SG" w:eastAsia="en-SG"/>
              </w:rPr>
            </w:pPr>
            <w:r w:rsidRPr="00141D0E">
              <w:rPr>
                <w:b/>
                <w:sz w:val="28"/>
                <w:szCs w:val="28"/>
                <w:lang w:val="en-SG" w:eastAsia="en-SG"/>
              </w:rPr>
              <w:t>1</w:t>
            </w:r>
            <w:r w:rsidR="00141D0E" w:rsidRPr="00141D0E">
              <w:rPr>
                <w:b/>
                <w:sz w:val="28"/>
                <w:szCs w:val="28"/>
                <w:lang w:val="en-SG" w:eastAsia="en-SG"/>
              </w:rPr>
              <w:t>5</w:t>
            </w:r>
            <w:r w:rsidR="00137B48">
              <w:rPr>
                <w:b/>
                <w:sz w:val="28"/>
                <w:szCs w:val="28"/>
                <w:lang w:val="en-SG" w:eastAsia="en-SG"/>
              </w:rPr>
              <w:t>1</w:t>
            </w:r>
          </w:p>
        </w:tc>
      </w:tr>
      <w:tr w:rsidR="00F05C87" w:rsidRPr="00F05C87"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5D2D75" w:rsidP="006913A4">
            <w:pPr>
              <w:ind w:firstLine="0"/>
              <w:rPr>
                <w:sz w:val="28"/>
                <w:szCs w:val="28"/>
                <w:lang w:val="en-SG" w:eastAsia="en-SG"/>
              </w:rPr>
            </w:pPr>
            <w:r w:rsidRPr="00301CD5">
              <w:rPr>
                <w:sz w:val="28"/>
                <w:szCs w:val="28"/>
              </w:rPr>
              <w:t>Đội viên</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F05C87" w:rsidP="006913A4">
            <w:pPr>
              <w:jc w:val="center"/>
              <w:rPr>
                <w:sz w:val="28"/>
                <w:szCs w:val="28"/>
                <w:lang w:val="en-SG" w:eastAsia="en-SG"/>
              </w:rPr>
            </w:pP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F05C87" w:rsidP="006913A4">
            <w:pPr>
              <w:jc w:val="center"/>
              <w:rPr>
                <w:sz w:val="28"/>
                <w:szCs w:val="28"/>
                <w:lang w:val="en-SG" w:eastAsia="en-SG"/>
              </w:rPr>
            </w:pP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F05C87" w:rsidP="006913A4">
            <w:pPr>
              <w:rPr>
                <w:sz w:val="28"/>
                <w:szCs w:val="28"/>
                <w:lang w:val="en-SG" w:eastAsia="en-SG"/>
              </w:rPr>
            </w:pP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1</w:t>
            </w:r>
            <w:r w:rsidR="00DE2353" w:rsidRPr="00301CD5">
              <w:rPr>
                <w:sz w:val="28"/>
                <w:szCs w:val="28"/>
                <w:lang w:val="en-SG" w:eastAsia="en-SG"/>
              </w:rPr>
              <w:t>82</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ind w:firstLine="0"/>
              <w:jc w:val="center"/>
              <w:rPr>
                <w:sz w:val="28"/>
                <w:szCs w:val="28"/>
                <w:lang w:val="en-SG" w:eastAsia="en-SG"/>
              </w:rPr>
            </w:pPr>
            <w:r w:rsidRPr="00301CD5">
              <w:rPr>
                <w:sz w:val="28"/>
                <w:szCs w:val="28"/>
                <w:lang w:val="en-SG" w:eastAsia="en-SG"/>
              </w:rPr>
              <w:t>1</w:t>
            </w:r>
            <w:r w:rsidR="00DE2353" w:rsidRPr="00301CD5">
              <w:rPr>
                <w:sz w:val="28"/>
                <w:szCs w:val="28"/>
                <w:lang w:val="en-SG" w:eastAsia="en-SG"/>
              </w:rPr>
              <w:t>59</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DE2353" w:rsidP="006913A4">
            <w:pPr>
              <w:ind w:firstLine="0"/>
              <w:jc w:val="center"/>
              <w:rPr>
                <w:b/>
                <w:sz w:val="28"/>
                <w:szCs w:val="28"/>
                <w:lang w:val="en-SG" w:eastAsia="en-SG"/>
              </w:rPr>
            </w:pPr>
            <w:r w:rsidRPr="00301CD5">
              <w:rPr>
                <w:b/>
                <w:sz w:val="28"/>
                <w:szCs w:val="28"/>
                <w:lang w:val="en-SG" w:eastAsia="en-SG"/>
              </w:rPr>
              <w:t>341</w:t>
            </w:r>
          </w:p>
        </w:tc>
      </w:tr>
      <w:tr w:rsidR="00F05C87" w:rsidRPr="00F05C87"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5D2D75" w:rsidP="006913A4">
            <w:pPr>
              <w:ind w:firstLine="0"/>
              <w:rPr>
                <w:sz w:val="28"/>
                <w:szCs w:val="28"/>
                <w:lang w:val="en-SG" w:eastAsia="en-SG"/>
              </w:rPr>
            </w:pPr>
            <w:r w:rsidRPr="00301CD5">
              <w:rPr>
                <w:sz w:val="28"/>
                <w:szCs w:val="28"/>
              </w:rPr>
              <w:t>Dân tộc</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ind w:firstLine="0"/>
              <w:rPr>
                <w:sz w:val="28"/>
                <w:szCs w:val="28"/>
                <w:lang w:val="en-SG" w:eastAsia="en-SG"/>
              </w:rPr>
            </w:pPr>
            <w:r w:rsidRPr="00301CD5">
              <w:rPr>
                <w:sz w:val="28"/>
                <w:szCs w:val="28"/>
                <w:lang w:val="en-SG" w:eastAsia="en-SG"/>
              </w:rPr>
              <w:t>4/3 nữ</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jc w:val="center"/>
              <w:rPr>
                <w:sz w:val="28"/>
                <w:szCs w:val="28"/>
                <w:lang w:val="en-SG" w:eastAsia="en-SG"/>
              </w:rPr>
            </w:pPr>
            <w:r w:rsidRPr="00301CD5">
              <w:rPr>
                <w:sz w:val="28"/>
                <w:szCs w:val="28"/>
                <w:lang w:val="en-SG" w:eastAsia="en-SG"/>
              </w:rPr>
              <w:t>02</w:t>
            </w: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rPr>
                <w:sz w:val="28"/>
                <w:szCs w:val="28"/>
                <w:lang w:val="en-SG" w:eastAsia="en-SG"/>
              </w:rPr>
            </w:pPr>
            <w:r w:rsidRPr="00301CD5">
              <w:rPr>
                <w:sz w:val="28"/>
                <w:szCs w:val="28"/>
                <w:lang w:val="en-SG" w:eastAsia="en-SG"/>
              </w:rPr>
              <w:t>0</w:t>
            </w:r>
            <w:r w:rsidR="00A26425" w:rsidRPr="00301CD5">
              <w:rPr>
                <w:sz w:val="28"/>
                <w:szCs w:val="28"/>
                <w:lang w:val="en-SG" w:eastAsia="en-SG"/>
              </w:rPr>
              <w:t>1</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ind w:firstLine="0"/>
              <w:jc w:val="center"/>
              <w:rPr>
                <w:sz w:val="28"/>
                <w:szCs w:val="28"/>
                <w:lang w:val="en-SG" w:eastAsia="en-SG"/>
              </w:rPr>
            </w:pPr>
            <w:r w:rsidRPr="00301CD5">
              <w:rPr>
                <w:sz w:val="28"/>
                <w:szCs w:val="28"/>
                <w:lang w:val="en-SG" w:eastAsia="en-SG"/>
              </w:rPr>
              <w:t>02</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jc w:val="center"/>
              <w:rPr>
                <w:sz w:val="28"/>
                <w:szCs w:val="28"/>
                <w:lang w:val="en-SG" w:eastAsia="en-SG"/>
              </w:rPr>
            </w:pPr>
            <w:r w:rsidRPr="00301CD5">
              <w:rPr>
                <w:sz w:val="28"/>
                <w:szCs w:val="28"/>
                <w:lang w:val="en-SG" w:eastAsia="en-SG"/>
              </w:rPr>
              <w:t xml:space="preserve">    </w:t>
            </w:r>
            <w:r w:rsidR="00301CD5" w:rsidRPr="00301CD5">
              <w:rPr>
                <w:sz w:val="28"/>
                <w:szCs w:val="28"/>
                <w:lang w:val="en-SG" w:eastAsia="en-SG"/>
              </w:rPr>
              <w:t>0</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jc w:val="center"/>
              <w:rPr>
                <w:b/>
                <w:sz w:val="28"/>
                <w:szCs w:val="28"/>
                <w:lang w:val="en-SG" w:eastAsia="en-SG"/>
              </w:rPr>
            </w:pPr>
            <w:r w:rsidRPr="00301CD5">
              <w:rPr>
                <w:b/>
                <w:sz w:val="28"/>
                <w:szCs w:val="28"/>
                <w:lang w:val="en-SG" w:eastAsia="en-SG"/>
              </w:rPr>
              <w:t xml:space="preserve">   </w:t>
            </w:r>
            <w:r w:rsidR="00A26425" w:rsidRPr="00301CD5">
              <w:rPr>
                <w:b/>
                <w:sz w:val="28"/>
                <w:szCs w:val="28"/>
                <w:lang w:val="en-SG" w:eastAsia="en-SG"/>
              </w:rPr>
              <w:t>9</w:t>
            </w:r>
            <w:r w:rsidR="00301CD5" w:rsidRPr="00301CD5">
              <w:rPr>
                <w:b/>
                <w:sz w:val="28"/>
                <w:szCs w:val="28"/>
                <w:lang w:val="en-SG" w:eastAsia="en-SG"/>
              </w:rPr>
              <w:t>/3 nữ</w:t>
            </w:r>
          </w:p>
        </w:tc>
      </w:tr>
      <w:tr w:rsidR="00F05C87" w:rsidRPr="00F05C87" w:rsidTr="00301CD5">
        <w:tc>
          <w:tcPr>
            <w:tcW w:w="1526" w:type="dxa"/>
            <w:tcBorders>
              <w:top w:val="single" w:sz="4" w:space="0" w:color="auto"/>
              <w:left w:val="single" w:sz="4" w:space="0" w:color="auto"/>
              <w:bottom w:val="single" w:sz="4" w:space="0" w:color="auto"/>
              <w:right w:val="single" w:sz="4" w:space="0" w:color="auto"/>
            </w:tcBorders>
            <w:hideMark/>
          </w:tcPr>
          <w:p w:rsidR="00F05C87" w:rsidRPr="00301CD5" w:rsidRDefault="00F05C87" w:rsidP="006913A4">
            <w:pPr>
              <w:ind w:firstLine="0"/>
              <w:rPr>
                <w:sz w:val="28"/>
                <w:szCs w:val="28"/>
                <w:lang w:val="en-SG" w:eastAsia="en-SG"/>
              </w:rPr>
            </w:pPr>
            <w:r w:rsidRPr="00301CD5">
              <w:rPr>
                <w:sz w:val="28"/>
                <w:szCs w:val="28"/>
              </w:rPr>
              <w:t>Khuyết tật</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jc w:val="center"/>
              <w:rPr>
                <w:sz w:val="28"/>
                <w:szCs w:val="28"/>
                <w:lang w:val="en-SG" w:eastAsia="en-SG"/>
              </w:rPr>
            </w:pPr>
            <w:r w:rsidRPr="00301CD5">
              <w:rPr>
                <w:sz w:val="28"/>
                <w:szCs w:val="28"/>
                <w:lang w:val="en-SG" w:eastAsia="en-SG"/>
              </w:rPr>
              <w:t>0</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jc w:val="center"/>
              <w:rPr>
                <w:sz w:val="28"/>
                <w:szCs w:val="28"/>
                <w:lang w:val="en-SG" w:eastAsia="en-SG"/>
              </w:rPr>
            </w:pPr>
            <w:r w:rsidRPr="00301CD5">
              <w:rPr>
                <w:sz w:val="28"/>
                <w:szCs w:val="28"/>
                <w:lang w:val="en-SG" w:eastAsia="en-SG"/>
              </w:rPr>
              <w:t>0</w:t>
            </w:r>
            <w:r w:rsidR="00A26425" w:rsidRPr="00301CD5">
              <w:rPr>
                <w:sz w:val="28"/>
                <w:szCs w:val="28"/>
                <w:lang w:val="en-SG" w:eastAsia="en-SG"/>
              </w:rPr>
              <w:t>2</w:t>
            </w:r>
          </w:p>
        </w:tc>
        <w:tc>
          <w:tcPr>
            <w:tcW w:w="1559" w:type="dxa"/>
            <w:tcBorders>
              <w:top w:val="single" w:sz="4" w:space="0" w:color="auto"/>
              <w:left w:val="single" w:sz="4" w:space="0" w:color="auto"/>
              <w:bottom w:val="single" w:sz="4" w:space="0" w:color="auto"/>
              <w:right w:val="single" w:sz="4" w:space="0" w:color="auto"/>
            </w:tcBorders>
          </w:tcPr>
          <w:p w:rsidR="00F05C87" w:rsidRPr="00301CD5" w:rsidRDefault="00A26425" w:rsidP="006913A4">
            <w:pPr>
              <w:rPr>
                <w:sz w:val="28"/>
                <w:szCs w:val="28"/>
                <w:lang w:val="en-SG" w:eastAsia="en-SG"/>
              </w:rPr>
            </w:pPr>
            <w:r w:rsidRPr="00301CD5">
              <w:rPr>
                <w:sz w:val="28"/>
                <w:szCs w:val="28"/>
                <w:lang w:val="en-SG" w:eastAsia="en-SG"/>
              </w:rPr>
              <w:t>0</w:t>
            </w:r>
            <w:r w:rsidR="00DE2353" w:rsidRPr="00301CD5">
              <w:rPr>
                <w:sz w:val="28"/>
                <w:szCs w:val="28"/>
                <w:lang w:val="en-SG" w:eastAsia="en-SG"/>
              </w:rPr>
              <w:t>1</w:t>
            </w:r>
          </w:p>
        </w:tc>
        <w:tc>
          <w:tcPr>
            <w:tcW w:w="1134"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ind w:firstLine="0"/>
              <w:jc w:val="center"/>
              <w:rPr>
                <w:sz w:val="28"/>
                <w:szCs w:val="28"/>
                <w:lang w:val="en-SG" w:eastAsia="en-SG"/>
              </w:rPr>
            </w:pPr>
            <w:r w:rsidRPr="00301CD5">
              <w:rPr>
                <w:sz w:val="28"/>
                <w:szCs w:val="28"/>
                <w:lang w:val="en-SG" w:eastAsia="en-SG"/>
              </w:rPr>
              <w:t>0</w:t>
            </w:r>
          </w:p>
        </w:tc>
        <w:tc>
          <w:tcPr>
            <w:tcW w:w="1276" w:type="dxa"/>
            <w:tcBorders>
              <w:top w:val="single" w:sz="4" w:space="0" w:color="auto"/>
              <w:left w:val="single" w:sz="4" w:space="0" w:color="auto"/>
              <w:bottom w:val="single" w:sz="4" w:space="0" w:color="auto"/>
              <w:right w:val="single" w:sz="4" w:space="0" w:color="auto"/>
            </w:tcBorders>
          </w:tcPr>
          <w:p w:rsidR="00F05C87" w:rsidRPr="00301CD5" w:rsidRDefault="00910E6D" w:rsidP="006913A4">
            <w:pPr>
              <w:ind w:firstLine="0"/>
              <w:rPr>
                <w:sz w:val="28"/>
                <w:szCs w:val="28"/>
                <w:lang w:val="en-SG" w:eastAsia="en-SG"/>
              </w:rPr>
            </w:pPr>
            <w:r w:rsidRPr="00301CD5">
              <w:rPr>
                <w:sz w:val="28"/>
                <w:szCs w:val="28"/>
                <w:lang w:val="en-SG" w:eastAsia="en-SG"/>
              </w:rPr>
              <w:t xml:space="preserve">       </w:t>
            </w:r>
            <w:r w:rsidR="00DE2353" w:rsidRPr="00301CD5">
              <w:rPr>
                <w:sz w:val="28"/>
                <w:szCs w:val="28"/>
                <w:lang w:val="en-SG" w:eastAsia="en-SG"/>
              </w:rPr>
              <w:t>0</w:t>
            </w:r>
            <w:r w:rsidR="00A26425" w:rsidRPr="00301CD5">
              <w:rPr>
                <w:sz w:val="28"/>
                <w:szCs w:val="28"/>
                <w:lang w:val="en-SG" w:eastAsia="en-SG"/>
              </w:rPr>
              <w:t>1</w:t>
            </w:r>
          </w:p>
        </w:tc>
        <w:tc>
          <w:tcPr>
            <w:tcW w:w="1275" w:type="dxa"/>
            <w:tcBorders>
              <w:top w:val="single" w:sz="4" w:space="0" w:color="auto"/>
              <w:left w:val="single" w:sz="4" w:space="0" w:color="auto"/>
              <w:bottom w:val="single" w:sz="4" w:space="0" w:color="auto"/>
              <w:right w:val="single" w:sz="4" w:space="0" w:color="auto"/>
            </w:tcBorders>
          </w:tcPr>
          <w:p w:rsidR="00F05C87" w:rsidRPr="00301CD5" w:rsidRDefault="00301CD5" w:rsidP="006913A4">
            <w:pPr>
              <w:ind w:firstLine="0"/>
              <w:jc w:val="center"/>
              <w:rPr>
                <w:b/>
                <w:sz w:val="28"/>
                <w:szCs w:val="28"/>
              </w:rPr>
            </w:pPr>
            <w:r w:rsidRPr="00301CD5">
              <w:rPr>
                <w:b/>
                <w:sz w:val="28"/>
                <w:szCs w:val="28"/>
              </w:rPr>
              <w:t>04</w:t>
            </w:r>
          </w:p>
        </w:tc>
      </w:tr>
      <w:tr w:rsidR="00910E6D" w:rsidRPr="00910E6D" w:rsidTr="00301CD5">
        <w:tc>
          <w:tcPr>
            <w:tcW w:w="1526" w:type="dxa"/>
            <w:tcBorders>
              <w:top w:val="single" w:sz="4" w:space="0" w:color="auto"/>
              <w:left w:val="single" w:sz="4" w:space="0" w:color="auto"/>
              <w:bottom w:val="single" w:sz="4" w:space="0" w:color="auto"/>
              <w:right w:val="single" w:sz="4" w:space="0" w:color="auto"/>
            </w:tcBorders>
            <w:hideMark/>
          </w:tcPr>
          <w:p w:rsidR="00910E6D" w:rsidRPr="00346B6E" w:rsidRDefault="00910E6D" w:rsidP="006913A4">
            <w:pPr>
              <w:ind w:firstLine="0"/>
              <w:rPr>
                <w:sz w:val="28"/>
                <w:szCs w:val="28"/>
              </w:rPr>
            </w:pPr>
            <w:r w:rsidRPr="00346B6E">
              <w:rPr>
                <w:sz w:val="28"/>
                <w:szCs w:val="28"/>
              </w:rPr>
              <w:t>Nghèo</w:t>
            </w:r>
          </w:p>
        </w:tc>
        <w:tc>
          <w:tcPr>
            <w:tcW w:w="1134"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ind w:firstLine="0"/>
              <w:rPr>
                <w:sz w:val="26"/>
                <w:szCs w:val="26"/>
              </w:rPr>
            </w:pPr>
            <w:r w:rsidRPr="00346B6E">
              <w:rPr>
                <w:sz w:val="26"/>
                <w:szCs w:val="26"/>
              </w:rPr>
              <w:t xml:space="preserve">         </w:t>
            </w:r>
            <w:r w:rsidR="006839CC" w:rsidRPr="00346B6E">
              <w:rPr>
                <w:sz w:val="26"/>
                <w:szCs w:val="26"/>
              </w:rPr>
              <w:t>08</w:t>
            </w:r>
          </w:p>
        </w:tc>
        <w:tc>
          <w:tcPr>
            <w:tcW w:w="1276"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jc w:val="center"/>
              <w:rPr>
                <w:sz w:val="26"/>
                <w:szCs w:val="26"/>
              </w:rPr>
            </w:pPr>
            <w:r w:rsidRPr="00346B6E">
              <w:rPr>
                <w:sz w:val="26"/>
                <w:szCs w:val="26"/>
              </w:rPr>
              <w:t>10</w:t>
            </w:r>
          </w:p>
        </w:tc>
        <w:tc>
          <w:tcPr>
            <w:tcW w:w="1559"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rPr>
                <w:sz w:val="26"/>
                <w:szCs w:val="26"/>
              </w:rPr>
            </w:pPr>
            <w:r w:rsidRPr="00346B6E">
              <w:rPr>
                <w:sz w:val="26"/>
                <w:szCs w:val="26"/>
              </w:rPr>
              <w:t>1</w:t>
            </w:r>
            <w:r w:rsidR="006839CC" w:rsidRPr="00346B6E">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ind w:firstLine="0"/>
              <w:rPr>
                <w:sz w:val="26"/>
                <w:szCs w:val="26"/>
              </w:rPr>
            </w:pPr>
            <w:r w:rsidRPr="00346B6E">
              <w:rPr>
                <w:sz w:val="26"/>
                <w:szCs w:val="26"/>
              </w:rPr>
              <w:t xml:space="preserve">       1</w:t>
            </w:r>
            <w:r w:rsidR="006839CC" w:rsidRPr="00346B6E">
              <w:rPr>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ind w:firstLine="0"/>
              <w:rPr>
                <w:sz w:val="26"/>
                <w:szCs w:val="26"/>
              </w:rPr>
            </w:pPr>
            <w:r w:rsidRPr="00346B6E">
              <w:rPr>
                <w:sz w:val="26"/>
                <w:szCs w:val="26"/>
              </w:rPr>
              <w:t xml:space="preserve">       10</w:t>
            </w:r>
          </w:p>
        </w:tc>
        <w:tc>
          <w:tcPr>
            <w:tcW w:w="1275" w:type="dxa"/>
            <w:tcBorders>
              <w:top w:val="single" w:sz="4" w:space="0" w:color="auto"/>
              <w:left w:val="single" w:sz="4" w:space="0" w:color="auto"/>
              <w:bottom w:val="single" w:sz="4" w:space="0" w:color="auto"/>
              <w:right w:val="single" w:sz="4" w:space="0" w:color="auto"/>
            </w:tcBorders>
          </w:tcPr>
          <w:p w:rsidR="00910E6D" w:rsidRPr="00346B6E" w:rsidRDefault="00910E6D" w:rsidP="006913A4">
            <w:pPr>
              <w:ind w:firstLine="0"/>
              <w:rPr>
                <w:b/>
                <w:sz w:val="26"/>
                <w:szCs w:val="26"/>
              </w:rPr>
            </w:pPr>
            <w:r w:rsidRPr="00346B6E">
              <w:rPr>
                <w:b/>
                <w:sz w:val="26"/>
                <w:szCs w:val="26"/>
              </w:rPr>
              <w:t xml:space="preserve">      </w:t>
            </w:r>
            <w:r w:rsidR="006839CC" w:rsidRPr="00346B6E">
              <w:rPr>
                <w:b/>
                <w:sz w:val="26"/>
                <w:szCs w:val="26"/>
              </w:rPr>
              <w:t>50</w:t>
            </w:r>
          </w:p>
        </w:tc>
      </w:tr>
    </w:tbl>
    <w:p w:rsidR="006913A4" w:rsidRDefault="006913A4" w:rsidP="006913A4">
      <w:pPr>
        <w:ind w:firstLine="567"/>
        <w:rPr>
          <w:b/>
          <w:sz w:val="28"/>
          <w:szCs w:val="28"/>
        </w:rPr>
      </w:pPr>
    </w:p>
    <w:p w:rsidR="00F05C87" w:rsidRPr="005D2D75" w:rsidRDefault="005D2D75" w:rsidP="006913A4">
      <w:pPr>
        <w:ind w:firstLine="567"/>
        <w:rPr>
          <w:sz w:val="28"/>
          <w:szCs w:val="28"/>
        </w:rPr>
      </w:pPr>
      <w:r w:rsidRPr="005D2D75">
        <w:rPr>
          <w:b/>
          <w:sz w:val="28"/>
          <w:szCs w:val="28"/>
        </w:rPr>
        <w:t>3.</w:t>
      </w:r>
      <w:r w:rsidR="00F05C87" w:rsidRPr="005D2D75">
        <w:rPr>
          <w:b/>
          <w:sz w:val="28"/>
          <w:szCs w:val="28"/>
        </w:rPr>
        <w:t xml:space="preserve"> Đội ngũ CBGV</w:t>
      </w:r>
    </w:p>
    <w:p w:rsidR="00F05C87" w:rsidRPr="005D2D75" w:rsidRDefault="005D2D75" w:rsidP="0064422D">
      <w:pPr>
        <w:spacing w:before="120" w:after="120"/>
        <w:ind w:firstLine="567"/>
        <w:rPr>
          <w:sz w:val="28"/>
          <w:szCs w:val="28"/>
        </w:rPr>
      </w:pPr>
      <w:r w:rsidRPr="005D2D75">
        <w:rPr>
          <w:sz w:val="28"/>
          <w:szCs w:val="28"/>
        </w:rPr>
        <w:t>Tổng số CBGVCNV: 5</w:t>
      </w:r>
      <w:r w:rsidR="00301CD5">
        <w:rPr>
          <w:sz w:val="28"/>
          <w:szCs w:val="28"/>
        </w:rPr>
        <w:t>4</w:t>
      </w:r>
      <w:r w:rsidR="00F05C87" w:rsidRPr="005D2D75">
        <w:rPr>
          <w:sz w:val="28"/>
          <w:szCs w:val="28"/>
        </w:rPr>
        <w:t xml:space="preserve"> người. Trong đó:</w:t>
      </w:r>
    </w:p>
    <w:p w:rsidR="00F05C87" w:rsidRPr="005D2D75" w:rsidRDefault="00F05C87" w:rsidP="0064422D">
      <w:pPr>
        <w:spacing w:before="120" w:after="120"/>
        <w:ind w:firstLine="1134"/>
        <w:rPr>
          <w:sz w:val="28"/>
          <w:szCs w:val="28"/>
        </w:rPr>
      </w:pPr>
      <w:r w:rsidRPr="005D2D75">
        <w:rPr>
          <w:sz w:val="28"/>
          <w:szCs w:val="28"/>
        </w:rPr>
        <w:t xml:space="preserve">+ BGH: 4 người </w:t>
      </w:r>
    </w:p>
    <w:p w:rsidR="00F05C87" w:rsidRPr="005D2D75" w:rsidRDefault="00F05C87" w:rsidP="0064422D">
      <w:pPr>
        <w:spacing w:before="120" w:after="120"/>
        <w:ind w:firstLine="1134"/>
        <w:rPr>
          <w:sz w:val="28"/>
          <w:szCs w:val="28"/>
        </w:rPr>
      </w:pPr>
      <w:r w:rsidRPr="005D2D75">
        <w:rPr>
          <w:sz w:val="28"/>
          <w:szCs w:val="28"/>
        </w:rPr>
        <w:t>+ BV- PV: 5 người</w:t>
      </w:r>
    </w:p>
    <w:p w:rsidR="00F05C87" w:rsidRPr="005D2D75" w:rsidRDefault="00F05C87" w:rsidP="0064422D">
      <w:pPr>
        <w:spacing w:before="120" w:after="120"/>
        <w:ind w:firstLine="1134"/>
        <w:rPr>
          <w:sz w:val="28"/>
          <w:szCs w:val="28"/>
        </w:rPr>
      </w:pPr>
      <w:r w:rsidRPr="005D2D75">
        <w:rPr>
          <w:sz w:val="28"/>
          <w:szCs w:val="28"/>
        </w:rPr>
        <w:t>+ TPTĐ: 1 người</w:t>
      </w:r>
    </w:p>
    <w:p w:rsidR="00F05C87" w:rsidRPr="005D2D75" w:rsidRDefault="00F05C87" w:rsidP="0064422D">
      <w:pPr>
        <w:spacing w:before="120" w:after="120"/>
        <w:ind w:firstLine="1134"/>
        <w:rPr>
          <w:sz w:val="28"/>
          <w:szCs w:val="28"/>
        </w:rPr>
      </w:pPr>
      <w:r w:rsidRPr="005D2D75">
        <w:rPr>
          <w:sz w:val="28"/>
          <w:szCs w:val="28"/>
        </w:rPr>
        <w:t>+ VT- TQ: 1 người</w:t>
      </w:r>
    </w:p>
    <w:p w:rsidR="00F05C87" w:rsidRPr="005D2D75" w:rsidRDefault="00F05C87" w:rsidP="0064422D">
      <w:pPr>
        <w:spacing w:before="120" w:after="120"/>
        <w:ind w:firstLine="1134"/>
        <w:rPr>
          <w:sz w:val="28"/>
          <w:szCs w:val="28"/>
        </w:rPr>
      </w:pPr>
      <w:r w:rsidRPr="005D2D75">
        <w:rPr>
          <w:sz w:val="28"/>
          <w:szCs w:val="28"/>
        </w:rPr>
        <w:lastRenderedPageBreak/>
        <w:t>+ KT: 1 người</w:t>
      </w:r>
    </w:p>
    <w:p w:rsidR="00F05C87" w:rsidRDefault="00F05C87" w:rsidP="0064422D">
      <w:pPr>
        <w:spacing w:before="120" w:after="120"/>
        <w:ind w:firstLine="1134"/>
        <w:rPr>
          <w:sz w:val="28"/>
          <w:szCs w:val="28"/>
        </w:rPr>
      </w:pPr>
      <w:r w:rsidRPr="005D2D75">
        <w:rPr>
          <w:sz w:val="28"/>
          <w:szCs w:val="28"/>
        </w:rPr>
        <w:t>+ Thư viện: 1 người</w:t>
      </w:r>
    </w:p>
    <w:p w:rsidR="00F05C87" w:rsidRPr="005D2D75" w:rsidRDefault="003F5BD8" w:rsidP="0064422D">
      <w:pPr>
        <w:spacing w:before="120" w:after="120"/>
        <w:ind w:firstLine="709"/>
        <w:rPr>
          <w:sz w:val="28"/>
          <w:szCs w:val="28"/>
        </w:rPr>
      </w:pPr>
      <w:r>
        <w:rPr>
          <w:sz w:val="28"/>
          <w:szCs w:val="28"/>
        </w:rPr>
        <w:t xml:space="preserve">     </w:t>
      </w:r>
      <w:r w:rsidR="00F05C87" w:rsidRPr="005D2D75">
        <w:rPr>
          <w:sz w:val="28"/>
          <w:szCs w:val="28"/>
        </w:rPr>
        <w:t>+</w:t>
      </w:r>
      <w:r w:rsidR="007739A5">
        <w:rPr>
          <w:sz w:val="28"/>
          <w:szCs w:val="28"/>
        </w:rPr>
        <w:t xml:space="preserve"> </w:t>
      </w:r>
      <w:r w:rsidR="00F05C87" w:rsidRPr="005D2D75">
        <w:rPr>
          <w:sz w:val="28"/>
          <w:szCs w:val="28"/>
        </w:rPr>
        <w:t>Thiết Bị: 1 người</w:t>
      </w:r>
    </w:p>
    <w:p w:rsidR="00F05C87" w:rsidRPr="005D2D75" w:rsidRDefault="00F05C87" w:rsidP="0064422D">
      <w:pPr>
        <w:spacing w:before="120" w:after="120"/>
        <w:ind w:firstLine="1134"/>
        <w:rPr>
          <w:sz w:val="28"/>
          <w:szCs w:val="28"/>
        </w:rPr>
      </w:pPr>
      <w:r w:rsidRPr="005D2D75">
        <w:rPr>
          <w:sz w:val="28"/>
          <w:szCs w:val="28"/>
        </w:rPr>
        <w:t>+ Y tế: 1</w:t>
      </w:r>
    </w:p>
    <w:p w:rsidR="00F05C87" w:rsidRPr="005D2D75" w:rsidRDefault="00F05C87" w:rsidP="0064422D">
      <w:pPr>
        <w:spacing w:before="120" w:after="120"/>
        <w:ind w:firstLine="1134"/>
        <w:rPr>
          <w:sz w:val="28"/>
          <w:szCs w:val="28"/>
        </w:rPr>
      </w:pPr>
      <w:r w:rsidRPr="005D2D75">
        <w:rPr>
          <w:sz w:val="28"/>
          <w:szCs w:val="28"/>
        </w:rPr>
        <w:t>+ Thông tin dữ liệu: 1 người</w:t>
      </w:r>
    </w:p>
    <w:p w:rsidR="00F05C87" w:rsidRPr="005D2D75" w:rsidRDefault="00F05C87" w:rsidP="0064422D">
      <w:pPr>
        <w:spacing w:before="120" w:after="120"/>
        <w:ind w:firstLine="1134"/>
        <w:rPr>
          <w:sz w:val="28"/>
          <w:szCs w:val="28"/>
        </w:rPr>
      </w:pPr>
      <w:r w:rsidRPr="005D2D75">
        <w:rPr>
          <w:sz w:val="28"/>
          <w:szCs w:val="28"/>
        </w:rPr>
        <w:t>+ Quản lý phòng máy: 1 người</w:t>
      </w:r>
    </w:p>
    <w:p w:rsidR="00F05C87" w:rsidRPr="005D2D75" w:rsidRDefault="005D2D75" w:rsidP="0064422D">
      <w:pPr>
        <w:spacing w:before="120" w:after="120"/>
        <w:ind w:firstLine="1134"/>
        <w:rPr>
          <w:sz w:val="28"/>
          <w:szCs w:val="28"/>
        </w:rPr>
      </w:pPr>
      <w:r w:rsidRPr="005D2D75">
        <w:rPr>
          <w:sz w:val="28"/>
          <w:szCs w:val="28"/>
        </w:rPr>
        <w:t>+ GVDL: 3</w:t>
      </w:r>
      <w:r w:rsidR="00301CD5">
        <w:rPr>
          <w:sz w:val="28"/>
          <w:szCs w:val="28"/>
        </w:rPr>
        <w:t>7</w:t>
      </w:r>
      <w:r w:rsidR="00F5270B">
        <w:rPr>
          <w:sz w:val="28"/>
          <w:szCs w:val="28"/>
        </w:rPr>
        <w:t xml:space="preserve"> người (</w:t>
      </w:r>
      <w:r w:rsidR="00F05C87" w:rsidRPr="005D2D75">
        <w:rPr>
          <w:sz w:val="28"/>
          <w:szCs w:val="28"/>
        </w:rPr>
        <w:t>trong đó GVCN: 2</w:t>
      </w:r>
      <w:r w:rsidR="00301CD5">
        <w:rPr>
          <w:sz w:val="28"/>
          <w:szCs w:val="28"/>
        </w:rPr>
        <w:t>5</w:t>
      </w:r>
      <w:r w:rsidR="00F05C87" w:rsidRPr="005D2D75">
        <w:rPr>
          <w:sz w:val="28"/>
          <w:szCs w:val="28"/>
        </w:rPr>
        <w:t xml:space="preserve">, GVBM: </w:t>
      </w:r>
      <w:r w:rsidR="00301CD5">
        <w:rPr>
          <w:sz w:val="28"/>
          <w:szCs w:val="28"/>
        </w:rPr>
        <w:t>9</w:t>
      </w:r>
      <w:r w:rsidR="00F05C87" w:rsidRPr="005D2D75">
        <w:rPr>
          <w:sz w:val="28"/>
          <w:szCs w:val="28"/>
        </w:rPr>
        <w:t>, dự trữ: 3)</w:t>
      </w:r>
    </w:p>
    <w:p w:rsidR="00F05C87" w:rsidRPr="00F5270B" w:rsidRDefault="00F05C87" w:rsidP="0064422D">
      <w:pPr>
        <w:spacing w:before="120" w:after="120"/>
        <w:ind w:firstLine="567"/>
        <w:rPr>
          <w:sz w:val="28"/>
          <w:szCs w:val="28"/>
        </w:rPr>
      </w:pPr>
      <w:r w:rsidRPr="00F5270B">
        <w:rPr>
          <w:sz w:val="28"/>
          <w:szCs w:val="28"/>
        </w:rPr>
        <w:t xml:space="preserve">Trình độ chuyên môn của giáo viên: ĐHSP: </w:t>
      </w:r>
      <w:r w:rsidR="00F5270B" w:rsidRPr="00F5270B">
        <w:rPr>
          <w:sz w:val="28"/>
          <w:szCs w:val="28"/>
        </w:rPr>
        <w:t>29</w:t>
      </w:r>
      <w:r w:rsidRPr="00F5270B">
        <w:rPr>
          <w:sz w:val="28"/>
          <w:szCs w:val="28"/>
        </w:rPr>
        <w:t xml:space="preserve">; </w:t>
      </w:r>
      <w:r w:rsidR="008617EE" w:rsidRPr="00F5270B">
        <w:rPr>
          <w:sz w:val="28"/>
          <w:szCs w:val="28"/>
        </w:rPr>
        <w:t xml:space="preserve">Cao đẳng: </w:t>
      </w:r>
      <w:r w:rsidR="00F5270B" w:rsidRPr="00F5270B">
        <w:rPr>
          <w:sz w:val="28"/>
          <w:szCs w:val="28"/>
        </w:rPr>
        <w:t>7</w:t>
      </w:r>
      <w:r w:rsidR="005D2D75" w:rsidRPr="00F5270B">
        <w:rPr>
          <w:sz w:val="28"/>
          <w:szCs w:val="28"/>
        </w:rPr>
        <w:t>; TCSP: 1</w:t>
      </w:r>
      <w:r w:rsidRPr="00F5270B">
        <w:rPr>
          <w:sz w:val="28"/>
          <w:szCs w:val="28"/>
        </w:rPr>
        <w:t>.</w:t>
      </w:r>
    </w:p>
    <w:p w:rsidR="00F05C87" w:rsidRPr="00F5270B" w:rsidRDefault="00F05C87" w:rsidP="0064422D">
      <w:pPr>
        <w:spacing w:before="120" w:after="120"/>
        <w:ind w:firstLine="567"/>
        <w:rPr>
          <w:sz w:val="28"/>
          <w:szCs w:val="28"/>
        </w:rPr>
      </w:pPr>
      <w:r w:rsidRPr="00F5270B">
        <w:rPr>
          <w:sz w:val="28"/>
          <w:szCs w:val="28"/>
        </w:rPr>
        <w:t xml:space="preserve">(Tỷ lệ đạt chuẩn: 100%, trong đó trên chuẩn: </w:t>
      </w:r>
      <w:r w:rsidRPr="004279ED">
        <w:rPr>
          <w:sz w:val="28"/>
          <w:szCs w:val="28"/>
        </w:rPr>
        <w:t>97</w:t>
      </w:r>
      <w:r w:rsidR="009D4623" w:rsidRPr="004279ED">
        <w:rPr>
          <w:sz w:val="28"/>
          <w:szCs w:val="28"/>
        </w:rPr>
        <w:t>,3</w:t>
      </w:r>
      <w:r w:rsidRPr="004279ED">
        <w:rPr>
          <w:sz w:val="28"/>
          <w:szCs w:val="28"/>
        </w:rPr>
        <w:t>%)</w:t>
      </w:r>
    </w:p>
    <w:p w:rsidR="00F05C87" w:rsidRPr="0020689F" w:rsidRDefault="00F05C87" w:rsidP="0064422D">
      <w:pPr>
        <w:spacing w:before="120" w:after="120"/>
        <w:ind w:firstLine="567"/>
        <w:rPr>
          <w:sz w:val="28"/>
          <w:szCs w:val="28"/>
        </w:rPr>
      </w:pPr>
      <w:r w:rsidRPr="0020689F">
        <w:rPr>
          <w:sz w:val="28"/>
          <w:szCs w:val="28"/>
        </w:rPr>
        <w:t>Trình độ văn hóa to</w:t>
      </w:r>
      <w:r w:rsidR="00D3316F" w:rsidRPr="0020689F">
        <w:rPr>
          <w:sz w:val="28"/>
          <w:szCs w:val="28"/>
        </w:rPr>
        <w:t>àn trường: TNC3 (THPT- THBT): 4</w:t>
      </w:r>
      <w:r w:rsidR="000F7317" w:rsidRPr="0020689F">
        <w:rPr>
          <w:sz w:val="28"/>
          <w:szCs w:val="28"/>
        </w:rPr>
        <w:t>9</w:t>
      </w:r>
      <w:r w:rsidR="005D2D75" w:rsidRPr="0020689F">
        <w:rPr>
          <w:sz w:val="28"/>
          <w:szCs w:val="28"/>
        </w:rPr>
        <w:t xml:space="preserve"> người, TNC2: 5</w:t>
      </w:r>
      <w:r w:rsidRPr="0020689F">
        <w:rPr>
          <w:sz w:val="28"/>
          <w:szCs w:val="28"/>
        </w:rPr>
        <w:t>.</w:t>
      </w:r>
    </w:p>
    <w:p w:rsidR="00F05C87" w:rsidRPr="0020689F" w:rsidRDefault="00F05C87" w:rsidP="006913A4">
      <w:pPr>
        <w:spacing w:before="120" w:after="120"/>
        <w:ind w:firstLine="567"/>
        <w:rPr>
          <w:sz w:val="28"/>
          <w:szCs w:val="28"/>
        </w:rPr>
      </w:pPr>
      <w:r w:rsidRPr="0020689F">
        <w:rPr>
          <w:sz w:val="28"/>
          <w:szCs w:val="28"/>
        </w:rPr>
        <w:t xml:space="preserve">Trình độ CMNV toàn trường: ĐHSP: </w:t>
      </w:r>
      <w:r w:rsidR="00D3316F" w:rsidRPr="0020689F">
        <w:rPr>
          <w:sz w:val="28"/>
          <w:szCs w:val="28"/>
        </w:rPr>
        <w:t>3</w:t>
      </w:r>
      <w:r w:rsidR="007F003B" w:rsidRPr="0020689F">
        <w:rPr>
          <w:sz w:val="28"/>
          <w:szCs w:val="28"/>
        </w:rPr>
        <w:t>8</w:t>
      </w:r>
      <w:r w:rsidR="005D2D75" w:rsidRPr="0020689F">
        <w:rPr>
          <w:sz w:val="28"/>
          <w:szCs w:val="28"/>
        </w:rPr>
        <w:t>; CĐ</w:t>
      </w:r>
      <w:r w:rsidRPr="0020689F">
        <w:rPr>
          <w:sz w:val="28"/>
          <w:szCs w:val="28"/>
        </w:rPr>
        <w:t xml:space="preserve">: </w:t>
      </w:r>
      <w:r w:rsidR="007F003B" w:rsidRPr="0020689F">
        <w:rPr>
          <w:sz w:val="28"/>
          <w:szCs w:val="28"/>
        </w:rPr>
        <w:t>07</w:t>
      </w:r>
      <w:r w:rsidRPr="0020689F">
        <w:rPr>
          <w:sz w:val="28"/>
          <w:szCs w:val="28"/>
        </w:rPr>
        <w:t xml:space="preserve">; </w:t>
      </w:r>
      <w:r w:rsidR="00D3316F" w:rsidRPr="0020689F">
        <w:rPr>
          <w:sz w:val="28"/>
          <w:szCs w:val="28"/>
        </w:rPr>
        <w:t>TC: 4</w:t>
      </w:r>
      <w:r w:rsidRPr="0020689F">
        <w:rPr>
          <w:sz w:val="28"/>
          <w:szCs w:val="28"/>
        </w:rPr>
        <w:t>, không đào tạo</w:t>
      </w:r>
      <w:r w:rsidR="005D2D75" w:rsidRPr="0020689F">
        <w:rPr>
          <w:sz w:val="28"/>
          <w:szCs w:val="28"/>
        </w:rPr>
        <w:t xml:space="preserve"> 5</w:t>
      </w:r>
      <w:r w:rsidRPr="0020689F">
        <w:rPr>
          <w:sz w:val="28"/>
          <w:szCs w:val="28"/>
        </w:rPr>
        <w:t>.</w:t>
      </w:r>
    </w:p>
    <w:p w:rsidR="00F05C87" w:rsidRPr="00D3316F" w:rsidRDefault="00F05C87" w:rsidP="006913A4">
      <w:pPr>
        <w:spacing w:before="120" w:after="120"/>
        <w:ind w:firstLine="567"/>
        <w:rPr>
          <w:sz w:val="28"/>
          <w:szCs w:val="28"/>
        </w:rPr>
      </w:pPr>
      <w:r w:rsidRPr="00D3316F">
        <w:rPr>
          <w:sz w:val="28"/>
          <w:szCs w:val="28"/>
        </w:rPr>
        <w:t>Tổng số Đảng viên của trường: 1</w:t>
      </w:r>
      <w:r w:rsidR="005A6E34">
        <w:rPr>
          <w:sz w:val="28"/>
          <w:szCs w:val="28"/>
        </w:rPr>
        <w:t>7</w:t>
      </w:r>
      <w:r w:rsidRPr="00D3316F">
        <w:rPr>
          <w:sz w:val="28"/>
          <w:szCs w:val="28"/>
        </w:rPr>
        <w:t xml:space="preserve"> người</w:t>
      </w:r>
    </w:p>
    <w:p w:rsidR="00F05C87" w:rsidRPr="00D3316F" w:rsidRDefault="00F05C87" w:rsidP="006913A4">
      <w:pPr>
        <w:numPr>
          <w:ilvl w:val="0"/>
          <w:numId w:val="27"/>
        </w:numPr>
        <w:spacing w:before="120" w:after="120"/>
        <w:rPr>
          <w:sz w:val="28"/>
          <w:szCs w:val="28"/>
        </w:rPr>
      </w:pPr>
      <w:r w:rsidRPr="00D3316F">
        <w:rPr>
          <w:sz w:val="28"/>
          <w:szCs w:val="28"/>
        </w:rPr>
        <w:t>Trong đó: Nữ 1</w:t>
      </w:r>
      <w:r w:rsidR="005A6E34">
        <w:rPr>
          <w:sz w:val="28"/>
          <w:szCs w:val="28"/>
        </w:rPr>
        <w:t>5</w:t>
      </w:r>
      <w:r w:rsidRPr="00D3316F">
        <w:rPr>
          <w:sz w:val="28"/>
          <w:szCs w:val="28"/>
        </w:rPr>
        <w:t xml:space="preserve"> người</w:t>
      </w:r>
    </w:p>
    <w:p w:rsidR="00F05C87" w:rsidRPr="00D3316F" w:rsidRDefault="00D3316F" w:rsidP="006913A4">
      <w:pPr>
        <w:numPr>
          <w:ilvl w:val="0"/>
          <w:numId w:val="27"/>
        </w:numPr>
        <w:spacing w:before="120" w:after="120"/>
        <w:rPr>
          <w:sz w:val="28"/>
          <w:szCs w:val="28"/>
        </w:rPr>
      </w:pPr>
      <w:r w:rsidRPr="00D3316F">
        <w:rPr>
          <w:sz w:val="28"/>
          <w:szCs w:val="28"/>
        </w:rPr>
        <w:t>Chính thức: 1</w:t>
      </w:r>
      <w:r w:rsidR="005A6E34">
        <w:rPr>
          <w:sz w:val="28"/>
          <w:szCs w:val="28"/>
        </w:rPr>
        <w:t>6</w:t>
      </w:r>
      <w:r w:rsidRPr="00D3316F">
        <w:rPr>
          <w:sz w:val="28"/>
          <w:szCs w:val="28"/>
        </w:rPr>
        <w:t xml:space="preserve"> người, dự bị: 0</w:t>
      </w:r>
      <w:r w:rsidR="005A6E34">
        <w:rPr>
          <w:sz w:val="28"/>
          <w:szCs w:val="28"/>
        </w:rPr>
        <w:t>1</w:t>
      </w:r>
      <w:r w:rsidR="00F05C87" w:rsidRPr="00D3316F">
        <w:rPr>
          <w:sz w:val="28"/>
          <w:szCs w:val="28"/>
        </w:rPr>
        <w:t xml:space="preserve"> </w:t>
      </w:r>
    </w:p>
    <w:p w:rsidR="00F05C87" w:rsidRPr="00D3316F" w:rsidRDefault="00D3316F" w:rsidP="006913A4">
      <w:pPr>
        <w:spacing w:before="120" w:after="120"/>
        <w:ind w:firstLine="567"/>
        <w:rPr>
          <w:sz w:val="28"/>
          <w:szCs w:val="28"/>
        </w:rPr>
      </w:pPr>
      <w:r w:rsidRPr="00D3316F">
        <w:rPr>
          <w:sz w:val="28"/>
          <w:szCs w:val="28"/>
        </w:rPr>
        <w:t>Tổng số đoàn viên: 10/8 nữ</w:t>
      </w:r>
    </w:p>
    <w:p w:rsidR="00D11CCA" w:rsidRPr="004F23E4" w:rsidRDefault="00D11CCA" w:rsidP="0064422D">
      <w:pPr>
        <w:spacing w:before="120" w:after="120"/>
        <w:ind w:firstLine="709"/>
        <w:rPr>
          <w:b/>
          <w:sz w:val="28"/>
          <w:szCs w:val="28"/>
        </w:rPr>
      </w:pPr>
      <w:r w:rsidRPr="004F23E4">
        <w:rPr>
          <w:b/>
          <w:sz w:val="28"/>
          <w:szCs w:val="28"/>
        </w:rPr>
        <w:t>I</w:t>
      </w:r>
      <w:r w:rsidR="00F05C87">
        <w:rPr>
          <w:b/>
          <w:sz w:val="28"/>
          <w:szCs w:val="28"/>
        </w:rPr>
        <w:t>I</w:t>
      </w:r>
      <w:r w:rsidR="00480292">
        <w:rPr>
          <w:b/>
          <w:sz w:val="28"/>
          <w:szCs w:val="28"/>
        </w:rPr>
        <w:t>.</w:t>
      </w:r>
      <w:r w:rsidRPr="004F23E4">
        <w:rPr>
          <w:sz w:val="28"/>
          <w:szCs w:val="28"/>
        </w:rPr>
        <w:t xml:space="preserve"> </w:t>
      </w:r>
      <w:r w:rsidRPr="004F23E4">
        <w:rPr>
          <w:b/>
          <w:sz w:val="28"/>
          <w:szCs w:val="28"/>
        </w:rPr>
        <w:t xml:space="preserve">Thực hiện các cuộc vận động và phong trào thi đua </w:t>
      </w:r>
    </w:p>
    <w:p w:rsidR="00C16448" w:rsidRPr="00C16448" w:rsidRDefault="00DD7821" w:rsidP="00C16448">
      <w:pPr>
        <w:shd w:val="clear" w:color="auto" w:fill="FFFFFF" w:themeFill="background1"/>
        <w:ind w:firstLine="709"/>
        <w:textAlignment w:val="baseline"/>
        <w:rPr>
          <w:rFonts w:ascii="Arial" w:hAnsi="Arial" w:cs="Arial"/>
          <w:color w:val="000000"/>
          <w:sz w:val="28"/>
          <w:szCs w:val="28"/>
        </w:rPr>
      </w:pPr>
      <w:r w:rsidRPr="004F23E4">
        <w:rPr>
          <w:sz w:val="28"/>
          <w:szCs w:val="28"/>
        </w:rPr>
        <w:t xml:space="preserve">1. </w:t>
      </w:r>
      <w:r w:rsidR="00C16448" w:rsidRPr="00C16448">
        <w:rPr>
          <w:color w:val="000000"/>
          <w:sz w:val="28"/>
          <w:szCs w:val="28"/>
          <w:bdr w:val="none" w:sz="0" w:space="0" w:color="auto" w:frame="1"/>
          <w:lang w:val="nb-NO"/>
        </w:rPr>
        <w:t>Hiệu trưởng xây dựng kế hoạch công tác chính trị tư tưởng, các cuộc vận động và ra Quyết định phân công nhiệm vụ cụ thể cho từng thành viên.</w:t>
      </w:r>
    </w:p>
    <w:p w:rsidR="00C16448" w:rsidRPr="00C16448" w:rsidRDefault="00C16448" w:rsidP="00C16448">
      <w:pPr>
        <w:shd w:val="clear" w:color="auto" w:fill="FFFFFF" w:themeFill="background1"/>
        <w:ind w:firstLine="709"/>
        <w:textAlignment w:val="baseline"/>
        <w:rPr>
          <w:rFonts w:ascii="Arial" w:hAnsi="Arial" w:cs="Arial"/>
          <w:color w:val="000000"/>
          <w:sz w:val="28"/>
          <w:szCs w:val="28"/>
        </w:rPr>
      </w:pPr>
      <w:r w:rsidRPr="00C16448">
        <w:rPr>
          <w:color w:val="000000"/>
          <w:sz w:val="28"/>
          <w:szCs w:val="28"/>
          <w:bdr w:val="none" w:sz="0" w:space="0" w:color="auto" w:frame="1"/>
          <w:lang w:val="nb-NO"/>
        </w:rPr>
        <w:t>Mỗi cán bộ quản lý, giáo viên, nhân viên chú trọng rèn luyện tư cách, phẩm chất đạo đức Nhà giáo, thực hành tiết kiệm, chống lãng phí, chống tham nhũng. Mỗi CB-GV-CNV tự lựa chọn những việc làm cụ thể, thiết thực góp phần tích cực vào việc “</w:t>
      </w:r>
      <w:r w:rsidRPr="00C16448">
        <w:rPr>
          <w:color w:val="000000"/>
          <w:sz w:val="28"/>
          <w:szCs w:val="28"/>
        </w:rPr>
        <w:t>Đẩy mạnh học tập, làm theo tư tưởng, đạo đức, phong cách Hồ Chí Minh</w:t>
      </w:r>
      <w:r w:rsidRPr="00C16448">
        <w:rPr>
          <w:color w:val="000000"/>
          <w:sz w:val="28"/>
          <w:szCs w:val="28"/>
          <w:bdr w:val="none" w:sz="0" w:space="0" w:color="auto" w:frame="1"/>
          <w:lang w:val="nb-NO"/>
        </w:rPr>
        <w:t>.</w:t>
      </w:r>
    </w:p>
    <w:p w:rsidR="00C16448" w:rsidRPr="00C16448" w:rsidRDefault="00C16448" w:rsidP="00C16448">
      <w:pPr>
        <w:shd w:val="clear" w:color="auto" w:fill="FFFFFF" w:themeFill="background1"/>
        <w:ind w:firstLine="709"/>
        <w:textAlignment w:val="baseline"/>
        <w:rPr>
          <w:rFonts w:ascii="Arial" w:hAnsi="Arial" w:cs="Arial"/>
          <w:color w:val="000000"/>
          <w:sz w:val="28"/>
          <w:szCs w:val="28"/>
        </w:rPr>
      </w:pPr>
      <w:r w:rsidRPr="00C16448">
        <w:rPr>
          <w:color w:val="000000"/>
          <w:sz w:val="28"/>
          <w:szCs w:val="28"/>
          <w:bdr w:val="none" w:sz="0" w:space="0" w:color="auto" w:frame="1"/>
          <w:lang w:val="nb-NO"/>
        </w:rPr>
        <w:t>Hiệu trưởng triển khai lại Quyết định số 16/2008/QĐ-BGDĐT Quy định về đạo đức nhà giáo và các công văn chỉ đạo của cấp trên cho CB-GV-CNV.</w:t>
      </w:r>
    </w:p>
    <w:p w:rsidR="00C16448" w:rsidRPr="00C16448" w:rsidRDefault="00C16448" w:rsidP="00C16448">
      <w:pPr>
        <w:shd w:val="clear" w:color="auto" w:fill="FFFFFF" w:themeFill="background1"/>
        <w:ind w:firstLine="709"/>
        <w:textAlignment w:val="baseline"/>
        <w:rPr>
          <w:rFonts w:ascii="Arial" w:hAnsi="Arial" w:cs="Arial"/>
          <w:color w:val="000000"/>
          <w:sz w:val="28"/>
          <w:szCs w:val="28"/>
        </w:rPr>
      </w:pPr>
      <w:r w:rsidRPr="00C16448">
        <w:rPr>
          <w:color w:val="000000"/>
          <w:sz w:val="28"/>
          <w:szCs w:val="28"/>
          <w:bdr w:val="none" w:sz="0" w:space="0" w:color="auto" w:frame="1"/>
          <w:lang w:val="nb-NO"/>
        </w:rPr>
        <w:t>CB-GV phải tự học tự rèn để nâng cao trình độ tay nghề.</w:t>
      </w:r>
    </w:p>
    <w:p w:rsidR="00C16448" w:rsidRPr="00C16448" w:rsidRDefault="00C16448" w:rsidP="00C16448">
      <w:pPr>
        <w:shd w:val="clear" w:color="auto" w:fill="FFFFFF" w:themeFill="background1"/>
        <w:ind w:firstLine="709"/>
        <w:textAlignment w:val="baseline"/>
        <w:rPr>
          <w:rFonts w:ascii="Arial" w:hAnsi="Arial" w:cs="Arial"/>
          <w:color w:val="000000"/>
          <w:sz w:val="28"/>
          <w:szCs w:val="28"/>
        </w:rPr>
      </w:pPr>
      <w:r w:rsidRPr="00C16448">
        <w:rPr>
          <w:color w:val="000000"/>
          <w:sz w:val="28"/>
          <w:szCs w:val="28"/>
          <w:bdr w:val="none" w:sz="0" w:space="0" w:color="auto" w:frame="1"/>
          <w:lang w:val="nb-NO"/>
        </w:rPr>
        <w:t>CB-GV-CNV phải gương mẫu thực hiện và chấp hành tốt mọi chủ trương chính sách của Đảng và Nhà nước, luôn luôn học tập nâng cao trình độ chuyên môn, chính trị, nắm vững nội dung Luật giáo dục, Điều lệ trường Tiểu học, Nghị quyết, các Chỉ thị cấp trên.</w:t>
      </w:r>
    </w:p>
    <w:p w:rsidR="00C16448" w:rsidRPr="00C16448" w:rsidRDefault="00C16448" w:rsidP="00C16448">
      <w:pPr>
        <w:shd w:val="clear" w:color="auto" w:fill="FFFFFF" w:themeFill="background1"/>
        <w:ind w:firstLine="709"/>
        <w:textAlignment w:val="baseline"/>
        <w:rPr>
          <w:rFonts w:ascii="Arial" w:hAnsi="Arial" w:cs="Arial"/>
          <w:color w:val="000000"/>
          <w:sz w:val="28"/>
          <w:szCs w:val="28"/>
        </w:rPr>
      </w:pPr>
      <w:r w:rsidRPr="00C16448">
        <w:rPr>
          <w:color w:val="000000"/>
          <w:sz w:val="28"/>
          <w:szCs w:val="28"/>
          <w:bdr w:val="none" w:sz="0" w:space="0" w:color="auto" w:frame="1"/>
          <w:lang w:val="nb-NO"/>
        </w:rPr>
        <w:t>Giáo dục học sinh thực hiện 5 Điều Bác Hồ và thư Bác Hồ gửi học sinh thông qua các tiết sinh hoạt dưới cờ, các hoạt động ngoài giờ lên lớp, tích hợp trong các tiết dạy, sinh họat chủ nhiệm,...</w:t>
      </w:r>
    </w:p>
    <w:p w:rsidR="00DD7821" w:rsidRDefault="00DD7821" w:rsidP="0064422D">
      <w:pPr>
        <w:spacing w:before="120" w:after="120"/>
        <w:rPr>
          <w:sz w:val="28"/>
          <w:szCs w:val="28"/>
        </w:rPr>
      </w:pPr>
      <w:r w:rsidRPr="004F23E4">
        <w:rPr>
          <w:sz w:val="28"/>
          <w:szCs w:val="28"/>
        </w:rPr>
        <w:t xml:space="preserve">Thực hiện nghiêm túc và </w:t>
      </w:r>
      <w:r w:rsidR="00F80CF4">
        <w:rPr>
          <w:sz w:val="28"/>
          <w:szCs w:val="28"/>
        </w:rPr>
        <w:t xml:space="preserve">có ý thức </w:t>
      </w:r>
      <w:r w:rsidRPr="004F23E4">
        <w:rPr>
          <w:sz w:val="28"/>
          <w:szCs w:val="28"/>
        </w:rPr>
        <w:t>trách nhiệm trong công tác giảng dạy, học tập, đánh giá xếp loại cán bộ, giáo viên và học sinh đảm bảo sự công bằng, khách quan, trung thực</w:t>
      </w:r>
      <w:r w:rsidR="00306C08" w:rsidRPr="004F23E4">
        <w:rPr>
          <w:sz w:val="28"/>
          <w:szCs w:val="28"/>
        </w:rPr>
        <w:t xml:space="preserve"> để</w:t>
      </w:r>
      <w:r w:rsidRPr="004F23E4">
        <w:rPr>
          <w:sz w:val="28"/>
          <w:szCs w:val="28"/>
        </w:rPr>
        <w:t xml:space="preserve"> chống tiêu cực và kiên quyết khắc phục bệnh thành tích trong giáo dục; </w:t>
      </w:r>
      <w:r w:rsidR="00565700" w:rsidRPr="004F23E4">
        <w:rPr>
          <w:sz w:val="28"/>
          <w:szCs w:val="28"/>
        </w:rPr>
        <w:t>m</w:t>
      </w:r>
      <w:r w:rsidRPr="004F23E4">
        <w:rPr>
          <w:sz w:val="28"/>
          <w:szCs w:val="28"/>
        </w:rPr>
        <w:t xml:space="preserve">ỗi </w:t>
      </w:r>
      <w:r w:rsidR="00306C08" w:rsidRPr="004F23E4">
        <w:rPr>
          <w:sz w:val="28"/>
          <w:szCs w:val="28"/>
        </w:rPr>
        <w:t>cán bộ</w:t>
      </w:r>
      <w:r w:rsidR="00F239D0" w:rsidRPr="004F23E4">
        <w:rPr>
          <w:sz w:val="28"/>
          <w:szCs w:val="28"/>
        </w:rPr>
        <w:t xml:space="preserve">, </w:t>
      </w:r>
      <w:r w:rsidR="00306C08" w:rsidRPr="004F23E4">
        <w:rPr>
          <w:sz w:val="28"/>
          <w:szCs w:val="28"/>
        </w:rPr>
        <w:t>giáo viên</w:t>
      </w:r>
      <w:r w:rsidR="00F239D0" w:rsidRPr="004F23E4">
        <w:rPr>
          <w:sz w:val="28"/>
          <w:szCs w:val="28"/>
        </w:rPr>
        <w:t xml:space="preserve">, </w:t>
      </w:r>
      <w:r w:rsidR="00306C08" w:rsidRPr="004F23E4">
        <w:rPr>
          <w:sz w:val="28"/>
          <w:szCs w:val="28"/>
        </w:rPr>
        <w:t>nhân viên phải gương mẫu trong giảng dạy</w:t>
      </w:r>
      <w:r w:rsidR="00F60B8F" w:rsidRPr="004F23E4">
        <w:rPr>
          <w:sz w:val="28"/>
          <w:szCs w:val="28"/>
        </w:rPr>
        <w:t xml:space="preserve"> và</w:t>
      </w:r>
      <w:r w:rsidR="00306C08" w:rsidRPr="004F23E4">
        <w:rPr>
          <w:sz w:val="28"/>
          <w:szCs w:val="28"/>
        </w:rPr>
        <w:t xml:space="preserve"> lao động; nhiệt tình, trách nhiệm với học sinh; </w:t>
      </w:r>
    </w:p>
    <w:p w:rsidR="00D80ABC" w:rsidRDefault="00137B48" w:rsidP="0064422D">
      <w:pPr>
        <w:spacing w:before="120" w:after="120"/>
        <w:rPr>
          <w:color w:val="000000"/>
          <w:sz w:val="28"/>
          <w:szCs w:val="28"/>
        </w:rPr>
      </w:pPr>
      <w:r>
        <w:rPr>
          <w:iCs/>
          <w:color w:val="000000"/>
          <w:sz w:val="28"/>
          <w:szCs w:val="28"/>
        </w:rPr>
        <w:lastRenderedPageBreak/>
        <w:t xml:space="preserve">Quán </w:t>
      </w:r>
      <w:r w:rsidR="00D80ABC">
        <w:rPr>
          <w:iCs/>
          <w:color w:val="000000"/>
          <w:sz w:val="28"/>
          <w:szCs w:val="28"/>
        </w:rPr>
        <w:t>triệt thực hiện nghiêm túc Chỉ thị 5105/CT-BGDĐT ngày 03/11/2014 về việc chấn chỉnh tình trạng dạy thêm, học thêm đối với giáo dục tiểu học. Thực hiện bàn giao chất lượng, không để học sinh “ngồi sai lớp”, không để học sinh bỏ học, không tổ chức thi học sinh giỏi; không giao chỉ tiêu học sinh tham gia các cuộc thi khác.</w:t>
      </w:r>
    </w:p>
    <w:p w:rsidR="00DD7821" w:rsidRPr="004F23E4" w:rsidRDefault="00DD7821" w:rsidP="0064422D">
      <w:pPr>
        <w:spacing w:before="120" w:after="120"/>
        <w:rPr>
          <w:sz w:val="28"/>
          <w:szCs w:val="28"/>
        </w:rPr>
      </w:pPr>
      <w:r w:rsidRPr="004F23E4">
        <w:rPr>
          <w:sz w:val="28"/>
          <w:szCs w:val="28"/>
        </w:rPr>
        <w:t xml:space="preserve">2. </w:t>
      </w:r>
      <w:r w:rsidR="00DB39AC">
        <w:rPr>
          <w:sz w:val="28"/>
          <w:szCs w:val="28"/>
        </w:rPr>
        <w:t>T</w:t>
      </w:r>
      <w:r w:rsidRPr="004F23E4">
        <w:rPr>
          <w:sz w:val="28"/>
          <w:szCs w:val="28"/>
        </w:rPr>
        <w:t xml:space="preserve">hực hiện </w:t>
      </w:r>
      <w:r w:rsidR="00DB39AC">
        <w:rPr>
          <w:sz w:val="28"/>
          <w:szCs w:val="28"/>
        </w:rPr>
        <w:t xml:space="preserve">tốt </w:t>
      </w:r>
      <w:r w:rsidRPr="004F23E4">
        <w:rPr>
          <w:sz w:val="28"/>
          <w:szCs w:val="28"/>
        </w:rPr>
        <w:t>các nội dung của phong trào thi đua “Xây dựng trường học thân thiện, học sinh tích cực” trong đó chú trọng các hoạt động</w:t>
      </w:r>
      <w:r w:rsidR="00565700" w:rsidRPr="004F23E4">
        <w:rPr>
          <w:sz w:val="28"/>
          <w:szCs w:val="28"/>
        </w:rPr>
        <w:t>:</w:t>
      </w:r>
    </w:p>
    <w:p w:rsidR="00565700" w:rsidRPr="004F23E4" w:rsidRDefault="006F1127" w:rsidP="0064422D">
      <w:pPr>
        <w:spacing w:before="120" w:after="120"/>
        <w:ind w:firstLine="567"/>
        <w:contextualSpacing/>
        <w:rPr>
          <w:sz w:val="28"/>
          <w:szCs w:val="28"/>
        </w:rPr>
      </w:pPr>
      <w:r>
        <w:rPr>
          <w:sz w:val="28"/>
          <w:szCs w:val="28"/>
        </w:rPr>
        <w:tab/>
      </w:r>
      <w:r w:rsidR="00DD7821" w:rsidRPr="004F23E4">
        <w:rPr>
          <w:sz w:val="28"/>
          <w:szCs w:val="28"/>
        </w:rPr>
        <w:t>Xây dựng trường học</w:t>
      </w:r>
      <w:r w:rsidR="00CF4E3C">
        <w:rPr>
          <w:sz w:val="28"/>
          <w:szCs w:val="28"/>
        </w:rPr>
        <w:t xml:space="preserve"> </w:t>
      </w:r>
      <w:r w:rsidR="00DD7821" w:rsidRPr="004F23E4">
        <w:rPr>
          <w:sz w:val="28"/>
          <w:szCs w:val="28"/>
        </w:rPr>
        <w:t>Xanh-Sạch-Đẹp-An toàn: thực hiện</w:t>
      </w:r>
      <w:r w:rsidR="00F80CF4">
        <w:rPr>
          <w:sz w:val="28"/>
          <w:szCs w:val="28"/>
        </w:rPr>
        <w:t xml:space="preserve"> có</w:t>
      </w:r>
      <w:r w:rsidR="00DD7821" w:rsidRPr="004F23E4">
        <w:rPr>
          <w:sz w:val="28"/>
          <w:szCs w:val="28"/>
        </w:rPr>
        <w:t xml:space="preserve"> hiệu quả,</w:t>
      </w:r>
      <w:r w:rsidR="008B5EEC" w:rsidRPr="004F23E4">
        <w:rPr>
          <w:sz w:val="28"/>
          <w:szCs w:val="28"/>
        </w:rPr>
        <w:t xml:space="preserve"> </w:t>
      </w:r>
      <w:r w:rsidR="00F80CF4">
        <w:rPr>
          <w:sz w:val="28"/>
          <w:szCs w:val="28"/>
        </w:rPr>
        <w:t xml:space="preserve">đạt </w:t>
      </w:r>
      <w:r w:rsidR="00DD7821" w:rsidRPr="004F23E4">
        <w:rPr>
          <w:sz w:val="28"/>
          <w:szCs w:val="28"/>
        </w:rPr>
        <w:t>chất lư</w:t>
      </w:r>
      <w:r w:rsidR="00565700" w:rsidRPr="004F23E4">
        <w:rPr>
          <w:sz w:val="28"/>
          <w:szCs w:val="28"/>
        </w:rPr>
        <w:t>ợng công tác vệ sinh trường học;</w:t>
      </w:r>
      <w:r w:rsidR="00DD7821" w:rsidRPr="004F23E4">
        <w:rPr>
          <w:sz w:val="28"/>
          <w:szCs w:val="28"/>
        </w:rPr>
        <w:t xml:space="preserve"> giữ gìn sạch sẽ khuôn viên nhà trường, </w:t>
      </w:r>
      <w:r w:rsidR="00F80CF4">
        <w:rPr>
          <w:sz w:val="28"/>
          <w:szCs w:val="28"/>
        </w:rPr>
        <w:t xml:space="preserve"> các </w:t>
      </w:r>
      <w:r w:rsidR="00DD7821" w:rsidRPr="004F23E4">
        <w:rPr>
          <w:sz w:val="28"/>
          <w:szCs w:val="28"/>
        </w:rPr>
        <w:t xml:space="preserve">phòng học; trồng, chăm sóc cây xanh tạo bóng mát, tạo các mảng xanh trong khuôn viên lớp học, nơi làm việc; xây dựng vườn trường, vườn cây thuốc nam </w:t>
      </w:r>
      <w:r w:rsidR="00F80CF4">
        <w:rPr>
          <w:sz w:val="28"/>
          <w:szCs w:val="28"/>
        </w:rPr>
        <w:t>phục vụ tốt cho công tác y tế học đường.</w:t>
      </w:r>
    </w:p>
    <w:p w:rsidR="00DD7821" w:rsidRPr="004F23E4" w:rsidRDefault="007B72A5" w:rsidP="0064422D">
      <w:pPr>
        <w:spacing w:before="120" w:after="120"/>
        <w:ind w:firstLine="567"/>
        <w:contextualSpacing/>
        <w:rPr>
          <w:sz w:val="28"/>
          <w:szCs w:val="28"/>
        </w:rPr>
      </w:pPr>
      <w:r>
        <w:rPr>
          <w:sz w:val="28"/>
          <w:szCs w:val="28"/>
        </w:rPr>
        <w:tab/>
      </w:r>
      <w:r w:rsidR="00965B00">
        <w:rPr>
          <w:color w:val="000000"/>
          <w:sz w:val="28"/>
          <w:szCs w:val="28"/>
        </w:rPr>
        <w:t xml:space="preserve">Thực </w:t>
      </w:r>
      <w:r w:rsidR="00D80ABC">
        <w:rPr>
          <w:color w:val="000000"/>
          <w:sz w:val="28"/>
          <w:szCs w:val="28"/>
        </w:rPr>
        <w:t>hiện tốt Thông tư số 04/2014/TT-BGDĐT ngày 28/02/2014 ban hành quy định về quản lí hoạt động giáo dục kĩ năng sống và hoạt động giáo dục chính khóa.</w:t>
      </w:r>
      <w:r w:rsidR="00D80ABC" w:rsidRPr="004F23E4">
        <w:rPr>
          <w:sz w:val="28"/>
          <w:szCs w:val="28"/>
        </w:rPr>
        <w:t xml:space="preserve"> </w:t>
      </w:r>
      <w:r w:rsidR="00F80CF4" w:rsidRPr="004F23E4">
        <w:rPr>
          <w:sz w:val="28"/>
          <w:szCs w:val="28"/>
        </w:rPr>
        <w:t xml:space="preserve">Xây </w:t>
      </w:r>
      <w:r w:rsidR="00725B6B" w:rsidRPr="004F23E4">
        <w:rPr>
          <w:sz w:val="28"/>
          <w:szCs w:val="28"/>
        </w:rPr>
        <w:t>dựng và t</w:t>
      </w:r>
      <w:r w:rsidR="00565700" w:rsidRPr="004F23E4">
        <w:rPr>
          <w:sz w:val="28"/>
          <w:szCs w:val="28"/>
        </w:rPr>
        <w:t>ổ chức các hoạt động</w:t>
      </w:r>
      <w:r w:rsidR="00DD7821" w:rsidRPr="004F23E4">
        <w:rPr>
          <w:sz w:val="28"/>
          <w:szCs w:val="28"/>
        </w:rPr>
        <w:t xml:space="preserve"> </w:t>
      </w:r>
      <w:r w:rsidR="00565700" w:rsidRPr="004F23E4">
        <w:rPr>
          <w:sz w:val="28"/>
          <w:szCs w:val="28"/>
        </w:rPr>
        <w:t xml:space="preserve">giáo dục ngoại khóa </w:t>
      </w:r>
      <w:r w:rsidR="00F80CF4">
        <w:rPr>
          <w:sz w:val="28"/>
          <w:szCs w:val="28"/>
        </w:rPr>
        <w:t>như “Về nguồn”,  Viếng nghĩa trang liệt sĩ, Chăm sóc cây xanh…</w:t>
      </w:r>
      <w:r w:rsidR="00565700" w:rsidRPr="004F23E4">
        <w:rPr>
          <w:sz w:val="28"/>
          <w:szCs w:val="28"/>
        </w:rPr>
        <w:t>phù hợp với yêu cầu nội dung chương trình giáo dục nhằm tạo sân chơi lành mạnh</w:t>
      </w:r>
      <w:r w:rsidR="00DF1713" w:rsidRPr="004F23E4">
        <w:rPr>
          <w:sz w:val="28"/>
          <w:szCs w:val="28"/>
        </w:rPr>
        <w:t xml:space="preserve">, khơi dậy lòng yêu quê hương, đất nước; khắc sâu truyền thống văn hóa dân tộc; giáo dục </w:t>
      </w:r>
      <w:r w:rsidR="00DB39AC">
        <w:rPr>
          <w:sz w:val="28"/>
          <w:szCs w:val="28"/>
        </w:rPr>
        <w:t>ý thức tự lập</w:t>
      </w:r>
      <w:r w:rsidR="00DF1713" w:rsidRPr="004F23E4">
        <w:rPr>
          <w:sz w:val="28"/>
          <w:szCs w:val="28"/>
        </w:rPr>
        <w:t xml:space="preserve"> cho học sinh.</w:t>
      </w:r>
      <w:r w:rsidR="00087DBD">
        <w:rPr>
          <w:sz w:val="28"/>
          <w:szCs w:val="28"/>
        </w:rPr>
        <w:t xml:space="preserve"> Thực hiện</w:t>
      </w:r>
      <w:r w:rsidR="00965B00">
        <w:rPr>
          <w:sz w:val="28"/>
          <w:szCs w:val="28"/>
        </w:rPr>
        <w:t xml:space="preserve"> sắp xếp</w:t>
      </w:r>
      <w:r w:rsidR="00F80CF4">
        <w:rPr>
          <w:sz w:val="28"/>
          <w:szCs w:val="28"/>
        </w:rPr>
        <w:t>, trưng bày</w:t>
      </w:r>
      <w:r w:rsidR="00087DBD">
        <w:rPr>
          <w:sz w:val="28"/>
          <w:szCs w:val="28"/>
        </w:rPr>
        <w:t xml:space="preserve"> phòng truyền thống nhà trường khoa học, thiết thực.</w:t>
      </w:r>
    </w:p>
    <w:p w:rsidR="00DB39AC" w:rsidRDefault="00DD7821" w:rsidP="0064422D">
      <w:pPr>
        <w:spacing w:before="120" w:after="120"/>
        <w:ind w:firstLine="567"/>
        <w:contextualSpacing/>
        <w:rPr>
          <w:sz w:val="28"/>
          <w:szCs w:val="28"/>
        </w:rPr>
      </w:pPr>
      <w:r w:rsidRPr="004F23E4">
        <w:rPr>
          <w:sz w:val="28"/>
          <w:szCs w:val="28"/>
        </w:rPr>
        <w:t xml:space="preserve"> </w:t>
      </w:r>
      <w:r w:rsidR="00FF1E6B">
        <w:rPr>
          <w:sz w:val="28"/>
          <w:szCs w:val="28"/>
        </w:rPr>
        <w:tab/>
      </w:r>
      <w:r w:rsidR="00DB39AC">
        <w:rPr>
          <w:sz w:val="28"/>
          <w:szCs w:val="28"/>
        </w:rPr>
        <w:t xml:space="preserve">Tổ chức khai giảng năm học mới gọn nhẹ, vui tươi, tạo không khí phấn khởi cho học sinh. </w:t>
      </w:r>
      <w:r w:rsidRPr="004F23E4">
        <w:rPr>
          <w:spacing w:val="-2"/>
          <w:sz w:val="28"/>
          <w:szCs w:val="28"/>
        </w:rPr>
        <w:t>Tổ chức “Tuần làm quen” đầu năm học mới đối với lớp 1</w:t>
      </w:r>
      <w:r w:rsidR="00DB39AC">
        <w:rPr>
          <w:spacing w:val="-2"/>
          <w:sz w:val="28"/>
          <w:szCs w:val="28"/>
        </w:rPr>
        <w:t xml:space="preserve"> và các hoạt động đầu năm học đối với các khối lớp </w:t>
      </w:r>
      <w:r w:rsidRPr="004F23E4">
        <w:rPr>
          <w:spacing w:val="-2"/>
          <w:sz w:val="28"/>
          <w:szCs w:val="28"/>
        </w:rPr>
        <w:t>nhằm giúp học sinh thích nghi với môi trường học tập mới và vui thích khi được đến trường.</w:t>
      </w:r>
      <w:r w:rsidRPr="004F23E4">
        <w:rPr>
          <w:sz w:val="28"/>
          <w:szCs w:val="28"/>
        </w:rPr>
        <w:t xml:space="preserve"> </w:t>
      </w:r>
    </w:p>
    <w:p w:rsidR="00D80ABC" w:rsidRDefault="00D80ABC" w:rsidP="0064422D">
      <w:pPr>
        <w:spacing w:before="120" w:after="120"/>
        <w:rPr>
          <w:color w:val="000000"/>
          <w:sz w:val="28"/>
          <w:szCs w:val="28"/>
        </w:rPr>
      </w:pPr>
      <w:r>
        <w:rPr>
          <w:color w:val="000000"/>
          <w:spacing w:val="-2"/>
          <w:sz w:val="28"/>
          <w:szCs w:val="28"/>
        </w:rPr>
        <w:t>Tổ chức cho học sinh hát quốc ca các buổi lễ trong nhà trường và khi chào cờ đầu tuần.</w:t>
      </w:r>
      <w:r>
        <w:rPr>
          <w:color w:val="000000"/>
          <w:sz w:val="28"/>
          <w:szCs w:val="28"/>
        </w:rPr>
        <w:t xml:space="preserve"> Tổ chức lễ ra trường trang trọng, tạo dấu ấn sâu sắc cho học sinh hoàn thành chương trình tiểu học trước khi vào cấp học mới.</w:t>
      </w:r>
    </w:p>
    <w:p w:rsidR="00D11CCA" w:rsidRPr="004F23E4" w:rsidRDefault="00FF1E6B" w:rsidP="0064422D">
      <w:pPr>
        <w:spacing w:before="120" w:after="120"/>
        <w:ind w:firstLine="0"/>
        <w:rPr>
          <w:b/>
          <w:sz w:val="28"/>
          <w:szCs w:val="28"/>
        </w:rPr>
      </w:pPr>
      <w:r>
        <w:rPr>
          <w:b/>
          <w:sz w:val="28"/>
          <w:szCs w:val="28"/>
        </w:rPr>
        <w:tab/>
      </w:r>
      <w:r w:rsidR="00D11CCA" w:rsidRPr="004F23E4">
        <w:rPr>
          <w:b/>
          <w:sz w:val="28"/>
          <w:szCs w:val="28"/>
        </w:rPr>
        <w:t>II</w:t>
      </w:r>
      <w:r w:rsidR="00F05C87">
        <w:rPr>
          <w:b/>
          <w:sz w:val="28"/>
          <w:szCs w:val="28"/>
        </w:rPr>
        <w:t>I</w:t>
      </w:r>
      <w:r w:rsidR="007C6BAB" w:rsidRPr="004F23E4">
        <w:rPr>
          <w:b/>
          <w:sz w:val="28"/>
          <w:szCs w:val="28"/>
        </w:rPr>
        <w:t>.</w:t>
      </w:r>
      <w:r w:rsidR="004438CC" w:rsidRPr="004F23E4">
        <w:rPr>
          <w:b/>
          <w:sz w:val="28"/>
          <w:szCs w:val="28"/>
        </w:rPr>
        <w:t xml:space="preserve"> </w:t>
      </w:r>
      <w:r w:rsidR="00E13C54" w:rsidRPr="004F23E4">
        <w:rPr>
          <w:b/>
          <w:sz w:val="28"/>
          <w:szCs w:val="28"/>
        </w:rPr>
        <w:t>Thực hiện chương trình giáo dục</w:t>
      </w:r>
    </w:p>
    <w:p w:rsidR="00D11CCA" w:rsidRPr="00E83043" w:rsidRDefault="00D11CCA" w:rsidP="0064422D">
      <w:pPr>
        <w:spacing w:before="120" w:after="120"/>
        <w:ind w:left="78"/>
        <w:rPr>
          <w:b/>
          <w:sz w:val="28"/>
          <w:szCs w:val="28"/>
        </w:rPr>
      </w:pPr>
      <w:r w:rsidRPr="00E83043">
        <w:rPr>
          <w:b/>
          <w:sz w:val="28"/>
          <w:szCs w:val="28"/>
        </w:rPr>
        <w:t xml:space="preserve">1. </w:t>
      </w:r>
      <w:r w:rsidR="00E13C54" w:rsidRPr="00E83043">
        <w:rPr>
          <w:b/>
          <w:sz w:val="28"/>
          <w:szCs w:val="28"/>
        </w:rPr>
        <w:t>Nội dung</w:t>
      </w:r>
      <w:r w:rsidR="00921FBC" w:rsidRPr="00E83043">
        <w:rPr>
          <w:b/>
          <w:sz w:val="28"/>
          <w:szCs w:val="28"/>
        </w:rPr>
        <w:t xml:space="preserve"> chương trình</w:t>
      </w:r>
      <w:r w:rsidRPr="00E83043">
        <w:rPr>
          <w:b/>
          <w:sz w:val="28"/>
          <w:szCs w:val="28"/>
        </w:rPr>
        <w:t xml:space="preserve"> </w:t>
      </w:r>
    </w:p>
    <w:p w:rsidR="00335A27" w:rsidRDefault="00E13C54" w:rsidP="0064422D">
      <w:pPr>
        <w:spacing w:before="120" w:after="120"/>
        <w:rPr>
          <w:color w:val="000000"/>
          <w:sz w:val="28"/>
          <w:szCs w:val="28"/>
        </w:rPr>
      </w:pPr>
      <w:r w:rsidRPr="004F23E4">
        <w:rPr>
          <w:sz w:val="28"/>
          <w:szCs w:val="28"/>
        </w:rPr>
        <w:t xml:space="preserve">Thực hiện Chương trình giáo dục phổ thông theo Quyết định số 16/2006/QĐ-BGDĐT ngày 05/5/2006 của Bộ GDĐT. </w:t>
      </w:r>
      <w:r w:rsidR="00AE1A63">
        <w:rPr>
          <w:sz w:val="28"/>
          <w:szCs w:val="28"/>
        </w:rPr>
        <w:t>Giáo viên chủ động thực hiện</w:t>
      </w:r>
      <w:r w:rsidRPr="004F23E4">
        <w:rPr>
          <w:sz w:val="28"/>
          <w:szCs w:val="28"/>
        </w:rPr>
        <w:t xml:space="preserve"> điều chỉnh nội dung và yêu cầu </w:t>
      </w:r>
      <w:r w:rsidR="00AE1A63">
        <w:rPr>
          <w:sz w:val="28"/>
          <w:szCs w:val="28"/>
        </w:rPr>
        <w:t xml:space="preserve">bài </w:t>
      </w:r>
      <w:r w:rsidRPr="004F23E4">
        <w:rPr>
          <w:sz w:val="28"/>
          <w:szCs w:val="28"/>
        </w:rPr>
        <w:t>học và các hoạt độ</w:t>
      </w:r>
      <w:r w:rsidR="00AE1A63">
        <w:rPr>
          <w:sz w:val="28"/>
          <w:szCs w:val="28"/>
        </w:rPr>
        <w:t xml:space="preserve">ng giáo dục một cách linh hoạt. </w:t>
      </w:r>
      <w:r w:rsidR="00725B6B" w:rsidRPr="004F23E4">
        <w:rPr>
          <w:sz w:val="28"/>
          <w:szCs w:val="28"/>
        </w:rPr>
        <w:t>Giáo dục kĩ năng sống và an toàn giao thông cho</w:t>
      </w:r>
      <w:r w:rsidR="00AE1A63">
        <w:rPr>
          <w:sz w:val="28"/>
          <w:szCs w:val="28"/>
        </w:rPr>
        <w:t xml:space="preserve"> học sinh theo tài liệu học tập</w:t>
      </w:r>
      <w:r w:rsidR="00725B6B" w:rsidRPr="004F23E4">
        <w:rPr>
          <w:sz w:val="28"/>
          <w:szCs w:val="28"/>
        </w:rPr>
        <w:t xml:space="preserve">, tiếp tục thực hiện chuyên đề vệ sinh răng miệng và tích hợp nội dung bảo vệ môi trường. </w:t>
      </w:r>
      <w:r w:rsidR="00335A27">
        <w:rPr>
          <w:color w:val="000000"/>
          <w:sz w:val="28"/>
          <w:szCs w:val="28"/>
        </w:rPr>
        <w:t>Giảng dạy tốt 4 tiết/tháng nội dung hoạt động giáo dục ngoài giờ lên lớp, giáo viên chủ nhiệm có kế hoạch phối hợp với gia đình và cộng đồng để thực hiện giáo dục đạo đức và kĩ năng sống cho học sinh. Thực hiện tích hợp các nội dung giáo dục  Âm nhạc, Mĩ thuật, Thủ công/Kĩ thuật, phù hợp với thực tế của địa phương và nhà trường.</w:t>
      </w:r>
    </w:p>
    <w:p w:rsidR="00247BEA" w:rsidRPr="00E83043" w:rsidRDefault="00335A27" w:rsidP="0064422D">
      <w:pPr>
        <w:spacing w:before="120" w:after="120"/>
        <w:outlineLvl w:val="0"/>
        <w:rPr>
          <w:b/>
          <w:sz w:val="28"/>
          <w:szCs w:val="28"/>
        </w:rPr>
      </w:pPr>
      <w:r w:rsidRPr="00E83043">
        <w:rPr>
          <w:b/>
          <w:sz w:val="28"/>
          <w:szCs w:val="28"/>
        </w:rPr>
        <w:t xml:space="preserve"> </w:t>
      </w:r>
      <w:r w:rsidR="004C3198" w:rsidRPr="00E83043">
        <w:rPr>
          <w:b/>
          <w:sz w:val="28"/>
          <w:szCs w:val="28"/>
        </w:rPr>
        <w:t xml:space="preserve">2. </w:t>
      </w:r>
      <w:r w:rsidR="00C94229" w:rsidRPr="00E83043">
        <w:rPr>
          <w:b/>
          <w:sz w:val="28"/>
          <w:szCs w:val="28"/>
        </w:rPr>
        <w:t>Nội dung, thời lượng đối với trường</w:t>
      </w:r>
      <w:r w:rsidR="008917C8" w:rsidRPr="00E83043">
        <w:rPr>
          <w:b/>
          <w:sz w:val="28"/>
          <w:szCs w:val="28"/>
        </w:rPr>
        <w:t>,</w:t>
      </w:r>
      <w:r w:rsidR="00C94229" w:rsidRPr="00E83043">
        <w:rPr>
          <w:b/>
          <w:sz w:val="28"/>
          <w:szCs w:val="28"/>
        </w:rPr>
        <w:t xml:space="preserve"> lớp cụ thể:</w:t>
      </w:r>
    </w:p>
    <w:p w:rsidR="00035D6A" w:rsidRDefault="00F80CF4" w:rsidP="0064422D">
      <w:pPr>
        <w:spacing w:before="120" w:after="120"/>
        <w:rPr>
          <w:color w:val="000000"/>
          <w:sz w:val="28"/>
          <w:szCs w:val="28"/>
        </w:rPr>
      </w:pPr>
      <w:r>
        <w:rPr>
          <w:sz w:val="28"/>
          <w:szCs w:val="28"/>
        </w:rPr>
        <w:lastRenderedPageBreak/>
        <w:t xml:space="preserve">Thời lượng </w:t>
      </w:r>
      <w:r w:rsidR="00256CDF">
        <w:rPr>
          <w:sz w:val="28"/>
          <w:szCs w:val="28"/>
        </w:rPr>
        <w:t>8</w:t>
      </w:r>
      <w:r w:rsidR="00312141">
        <w:rPr>
          <w:sz w:val="28"/>
          <w:szCs w:val="28"/>
        </w:rPr>
        <w:t xml:space="preserve"> </w:t>
      </w:r>
      <w:r w:rsidR="00035D6A">
        <w:rPr>
          <w:sz w:val="28"/>
          <w:szCs w:val="28"/>
        </w:rPr>
        <w:t>tiết học/ngày</w:t>
      </w:r>
      <w:r w:rsidR="00E13C54" w:rsidRPr="00247BEA">
        <w:rPr>
          <w:sz w:val="28"/>
          <w:szCs w:val="28"/>
        </w:rPr>
        <w:t>.</w:t>
      </w:r>
      <w:r w:rsidR="00E13C54" w:rsidRPr="004F23E4">
        <w:rPr>
          <w:sz w:val="28"/>
          <w:szCs w:val="28"/>
        </w:rPr>
        <w:t xml:space="preserve"> </w:t>
      </w:r>
      <w:r>
        <w:rPr>
          <w:color w:val="000000"/>
          <w:sz w:val="28"/>
          <w:szCs w:val="28"/>
        </w:rPr>
        <w:t xml:space="preserve">Xây </w:t>
      </w:r>
      <w:r w:rsidR="00035D6A">
        <w:rPr>
          <w:color w:val="000000"/>
          <w:sz w:val="28"/>
          <w:szCs w:val="28"/>
        </w:rPr>
        <w:t>dựng kế hoạch, thời lượng dạy học 2 buổi/ngày theo thực tế của đơn vị và thực hiện đảm bảo nội dung chương trình quy định.Yêu cầu:</w:t>
      </w:r>
    </w:p>
    <w:p w:rsidR="00E13C54" w:rsidRPr="004F23E4" w:rsidRDefault="00583B5F" w:rsidP="0064422D">
      <w:pPr>
        <w:spacing w:before="120" w:after="120"/>
        <w:rPr>
          <w:sz w:val="28"/>
          <w:szCs w:val="28"/>
        </w:rPr>
      </w:pPr>
      <w:r w:rsidRPr="004F23E4">
        <w:rPr>
          <w:sz w:val="28"/>
          <w:szCs w:val="28"/>
        </w:rPr>
        <w:t xml:space="preserve">+ </w:t>
      </w:r>
      <w:r w:rsidR="00E13C54" w:rsidRPr="004F23E4">
        <w:rPr>
          <w:sz w:val="28"/>
          <w:szCs w:val="28"/>
        </w:rPr>
        <w:t>Học sinh được tự học có sự hướng dẫn của giáo viên để hoàn</w:t>
      </w:r>
      <w:r w:rsidR="00247BEA">
        <w:rPr>
          <w:sz w:val="28"/>
          <w:szCs w:val="28"/>
        </w:rPr>
        <w:t xml:space="preserve"> thành yêu cầu học tập trên lớp.</w:t>
      </w:r>
      <w:r w:rsidR="00E13C54" w:rsidRPr="004F23E4">
        <w:rPr>
          <w:sz w:val="28"/>
          <w:szCs w:val="28"/>
        </w:rPr>
        <w:t xml:space="preserve"> </w:t>
      </w:r>
      <w:r w:rsidR="00247BEA">
        <w:rPr>
          <w:sz w:val="28"/>
          <w:szCs w:val="28"/>
        </w:rPr>
        <w:t>K</w:t>
      </w:r>
      <w:r w:rsidR="00E13C54" w:rsidRPr="004F23E4">
        <w:rPr>
          <w:sz w:val="28"/>
          <w:szCs w:val="28"/>
        </w:rPr>
        <w:t>hông g</w:t>
      </w:r>
      <w:r w:rsidR="00247BEA">
        <w:rPr>
          <w:sz w:val="28"/>
          <w:szCs w:val="28"/>
        </w:rPr>
        <w:t>iao bài tập về nhà cho học sinh</w:t>
      </w:r>
      <w:r w:rsidR="00F0502F">
        <w:rPr>
          <w:sz w:val="28"/>
          <w:szCs w:val="28"/>
        </w:rPr>
        <w:t>, tuyệt đối không để học sinh phải học th</w:t>
      </w:r>
      <w:r w:rsidR="004A44FC">
        <w:rPr>
          <w:sz w:val="28"/>
          <w:szCs w:val="28"/>
        </w:rPr>
        <w:t>êm ngoài thời gian học ở trường;</w:t>
      </w:r>
    </w:p>
    <w:p w:rsidR="00247BEA" w:rsidRDefault="00583B5F" w:rsidP="0064422D">
      <w:pPr>
        <w:spacing w:before="120" w:after="120"/>
        <w:rPr>
          <w:sz w:val="28"/>
          <w:szCs w:val="28"/>
        </w:rPr>
      </w:pPr>
      <w:r w:rsidRPr="004F23E4">
        <w:rPr>
          <w:sz w:val="28"/>
          <w:szCs w:val="28"/>
        </w:rPr>
        <w:t xml:space="preserve">+ </w:t>
      </w:r>
      <w:r w:rsidR="00525AD3">
        <w:rPr>
          <w:sz w:val="28"/>
          <w:szCs w:val="28"/>
        </w:rPr>
        <w:t>Đảm bảo</w:t>
      </w:r>
      <w:r w:rsidR="00BD09BF" w:rsidRPr="004F23E4">
        <w:rPr>
          <w:sz w:val="28"/>
          <w:szCs w:val="28"/>
        </w:rPr>
        <w:t xml:space="preserve"> t</w:t>
      </w:r>
      <w:r w:rsidR="00E13C54" w:rsidRPr="004F23E4">
        <w:rPr>
          <w:sz w:val="28"/>
          <w:szCs w:val="28"/>
        </w:rPr>
        <w:t>hực hiện</w:t>
      </w:r>
      <w:r w:rsidR="00247BEA">
        <w:rPr>
          <w:sz w:val="28"/>
          <w:szCs w:val="28"/>
        </w:rPr>
        <w:t xml:space="preserve"> tốt</w:t>
      </w:r>
      <w:r w:rsidR="00E13C54" w:rsidRPr="004F23E4">
        <w:rPr>
          <w:sz w:val="28"/>
          <w:szCs w:val="28"/>
        </w:rPr>
        <w:t xml:space="preserve"> thời khóa biểu </w:t>
      </w:r>
      <w:r w:rsidR="004A44FC">
        <w:rPr>
          <w:sz w:val="28"/>
          <w:szCs w:val="28"/>
        </w:rPr>
        <w:t xml:space="preserve">lớp </w:t>
      </w:r>
      <w:r w:rsidR="00E13C54" w:rsidRPr="004F23E4">
        <w:rPr>
          <w:sz w:val="28"/>
          <w:szCs w:val="28"/>
        </w:rPr>
        <w:t>linh hoạt để bồi dưỡng học sinh năng khiếu, phụ đạo học sinh yếu, dạy học các môn học tự chọn, tổ chức các hoạt động giáo dục ngoài giờ lên lớp, câu lạc bộ, hoạt động ngoại khoá…</w:t>
      </w:r>
    </w:p>
    <w:p w:rsidR="00E13C54" w:rsidRDefault="00965B00" w:rsidP="0064422D">
      <w:pPr>
        <w:spacing w:before="120" w:after="120"/>
        <w:rPr>
          <w:sz w:val="28"/>
          <w:szCs w:val="28"/>
        </w:rPr>
      </w:pPr>
      <w:r w:rsidRPr="004F23E4">
        <w:rPr>
          <w:sz w:val="28"/>
          <w:szCs w:val="28"/>
        </w:rPr>
        <w:t xml:space="preserve">Triển </w:t>
      </w:r>
      <w:r w:rsidR="008F6AFB" w:rsidRPr="004F23E4">
        <w:rPr>
          <w:sz w:val="28"/>
          <w:szCs w:val="28"/>
        </w:rPr>
        <w:t xml:space="preserve">khai tổ chức </w:t>
      </w:r>
      <w:r w:rsidR="00BD09BF" w:rsidRPr="004F23E4">
        <w:rPr>
          <w:sz w:val="28"/>
          <w:szCs w:val="28"/>
        </w:rPr>
        <w:t xml:space="preserve">thực hiện đầy đủ quy định về thời khóa biểu </w:t>
      </w:r>
      <w:r w:rsidR="00312141">
        <w:rPr>
          <w:sz w:val="28"/>
          <w:szCs w:val="28"/>
        </w:rPr>
        <w:t xml:space="preserve">lớp </w:t>
      </w:r>
      <w:r w:rsidR="00BD09BF" w:rsidRPr="004F23E4">
        <w:rPr>
          <w:sz w:val="28"/>
          <w:szCs w:val="28"/>
        </w:rPr>
        <w:t>linh hoạt</w:t>
      </w:r>
      <w:r w:rsidR="008F6AFB" w:rsidRPr="004F23E4">
        <w:rPr>
          <w:sz w:val="28"/>
          <w:szCs w:val="28"/>
        </w:rPr>
        <w:t xml:space="preserve"> </w:t>
      </w:r>
      <w:r w:rsidR="00312141">
        <w:rPr>
          <w:sz w:val="28"/>
          <w:szCs w:val="28"/>
        </w:rPr>
        <w:t>theo y</w:t>
      </w:r>
      <w:r w:rsidR="001C0C94">
        <w:rPr>
          <w:sz w:val="28"/>
          <w:szCs w:val="28"/>
        </w:rPr>
        <w:t>ê</w:t>
      </w:r>
      <w:r w:rsidR="00312141">
        <w:rPr>
          <w:sz w:val="28"/>
          <w:szCs w:val="28"/>
        </w:rPr>
        <w:t>u cầu</w:t>
      </w:r>
      <w:r w:rsidR="00BD09BF" w:rsidRPr="004F23E4">
        <w:rPr>
          <w:sz w:val="28"/>
          <w:szCs w:val="28"/>
        </w:rPr>
        <w:t>,</w:t>
      </w:r>
      <w:r w:rsidR="00DE4000">
        <w:rPr>
          <w:sz w:val="28"/>
          <w:szCs w:val="28"/>
        </w:rPr>
        <w:t xml:space="preserve"> sắp xếp thời khóa biểu của từng lớp và nộp về PGDĐT duyệt </w:t>
      </w:r>
      <w:r>
        <w:rPr>
          <w:sz w:val="28"/>
          <w:szCs w:val="28"/>
        </w:rPr>
        <w:t>và</w:t>
      </w:r>
      <w:r w:rsidR="00DE4000">
        <w:rPr>
          <w:sz w:val="28"/>
          <w:szCs w:val="28"/>
        </w:rPr>
        <w:t xml:space="preserve"> thực hiện</w:t>
      </w:r>
      <w:r w:rsidR="00312141">
        <w:rPr>
          <w:sz w:val="28"/>
          <w:szCs w:val="28"/>
        </w:rPr>
        <w:t xml:space="preserve"> từ đầu tháng 9/201</w:t>
      </w:r>
      <w:r w:rsidR="00876978">
        <w:rPr>
          <w:sz w:val="28"/>
          <w:szCs w:val="28"/>
        </w:rPr>
        <w:t>7</w:t>
      </w:r>
      <w:r w:rsidR="00BD09BF" w:rsidRPr="004F23E4">
        <w:rPr>
          <w:sz w:val="28"/>
          <w:szCs w:val="28"/>
        </w:rPr>
        <w:t>.</w:t>
      </w:r>
    </w:p>
    <w:p w:rsidR="006913A4" w:rsidRDefault="006913A4" w:rsidP="0064422D">
      <w:pPr>
        <w:spacing w:before="120" w:after="120"/>
        <w:rPr>
          <w:sz w:val="28"/>
          <w:szCs w:val="28"/>
        </w:rPr>
      </w:pPr>
      <w:r>
        <w:rPr>
          <w:color w:val="000000"/>
          <w:sz w:val="28"/>
          <w:szCs w:val="28"/>
        </w:rPr>
        <w:t>+ Phối hợp với phụ huynh học sinh để tổ chức tốt bán trú cho học sinh</w:t>
      </w:r>
    </w:p>
    <w:p w:rsidR="00312141" w:rsidRDefault="00312141" w:rsidP="006913A4">
      <w:pPr>
        <w:tabs>
          <w:tab w:val="left" w:pos="966"/>
        </w:tabs>
        <w:spacing w:before="120" w:after="120"/>
        <w:ind w:firstLine="0"/>
        <w:rPr>
          <w:color w:val="000000"/>
          <w:sz w:val="28"/>
          <w:szCs w:val="28"/>
        </w:rPr>
      </w:pPr>
      <w:r>
        <w:rPr>
          <w:color w:val="000000"/>
          <w:sz w:val="28"/>
          <w:szCs w:val="28"/>
        </w:rPr>
        <w:t>đảm bảo tuyệt đối vệ sinh, an toàn thực phẩm. Vận đ</w:t>
      </w:r>
      <w:r>
        <w:rPr>
          <w:color w:val="000000"/>
          <w:spacing w:val="-4"/>
          <w:sz w:val="28"/>
          <w:szCs w:val="28"/>
        </w:rPr>
        <w:t xml:space="preserve">ộng phụ huynh, cộng đồng, đầu tư, hỗ trợ để thực hiện giáo dục toàn diện cho học sinh trong hoạt động dạy học 2 buổi/ ngày. </w:t>
      </w:r>
      <w:r w:rsidR="00F80CF4">
        <w:rPr>
          <w:color w:val="000000"/>
          <w:sz w:val="28"/>
          <w:szCs w:val="28"/>
        </w:rPr>
        <w:t xml:space="preserve">Không </w:t>
      </w:r>
      <w:r>
        <w:rPr>
          <w:color w:val="000000"/>
          <w:sz w:val="28"/>
          <w:szCs w:val="28"/>
        </w:rPr>
        <w:t>để học sinh phải học thêm ngoài thời gian học ở trường.</w:t>
      </w:r>
    </w:p>
    <w:p w:rsidR="00E661EE" w:rsidRPr="00E83043" w:rsidRDefault="00704BD8" w:rsidP="0064422D">
      <w:pPr>
        <w:spacing w:before="120" w:after="120"/>
        <w:rPr>
          <w:b/>
          <w:sz w:val="28"/>
          <w:szCs w:val="28"/>
        </w:rPr>
      </w:pPr>
      <w:r w:rsidRPr="00E83043">
        <w:rPr>
          <w:b/>
          <w:sz w:val="28"/>
          <w:szCs w:val="28"/>
        </w:rPr>
        <w:t>3</w:t>
      </w:r>
      <w:r w:rsidR="00F84C3C" w:rsidRPr="00E83043">
        <w:rPr>
          <w:b/>
          <w:sz w:val="28"/>
          <w:szCs w:val="28"/>
        </w:rPr>
        <w:t>.</w:t>
      </w:r>
      <w:r w:rsidR="00E661EE" w:rsidRPr="00E83043">
        <w:rPr>
          <w:b/>
          <w:sz w:val="28"/>
          <w:szCs w:val="28"/>
        </w:rPr>
        <w:t xml:space="preserve"> Chương trình môn Tiếng Anh</w:t>
      </w:r>
      <w:r w:rsidR="005C5550" w:rsidRPr="00E83043">
        <w:rPr>
          <w:b/>
          <w:sz w:val="28"/>
          <w:szCs w:val="28"/>
        </w:rPr>
        <w:t>, Tin học</w:t>
      </w:r>
    </w:p>
    <w:p w:rsidR="00045672" w:rsidRDefault="00045672" w:rsidP="0064422D">
      <w:pPr>
        <w:spacing w:before="120" w:after="120"/>
        <w:rPr>
          <w:sz w:val="28"/>
          <w:szCs w:val="28"/>
        </w:rPr>
      </w:pPr>
      <w:r w:rsidRPr="004F23E4">
        <w:rPr>
          <w:sz w:val="28"/>
          <w:szCs w:val="28"/>
        </w:rPr>
        <w:t>Tiếp tục thực hiện Đề án “Dạy và học ngoại ngữ trong hệ thống giáo dục quốc dân giai đoạn 2008</w:t>
      </w:r>
      <w:r w:rsidR="00F40D6B">
        <w:rPr>
          <w:sz w:val="28"/>
          <w:szCs w:val="28"/>
        </w:rPr>
        <w:t xml:space="preserve"> </w:t>
      </w:r>
      <w:r w:rsidRPr="004F23E4">
        <w:rPr>
          <w:sz w:val="28"/>
          <w:szCs w:val="28"/>
        </w:rPr>
        <w:t>- 2020” theo Quyết định số 1400/QĐ-TTg ngày 30/9/2008 của Thủ tướng Chính phủ. Chương trình tự chọn 2 tiết/tuần</w:t>
      </w:r>
      <w:r w:rsidR="00965B00">
        <w:rPr>
          <w:sz w:val="28"/>
          <w:szCs w:val="28"/>
        </w:rPr>
        <w:t xml:space="preserve"> đối với lớp </w:t>
      </w:r>
      <w:r w:rsidR="00137B48">
        <w:rPr>
          <w:sz w:val="28"/>
          <w:szCs w:val="28"/>
        </w:rPr>
        <w:t>1,</w:t>
      </w:r>
      <w:r w:rsidR="00965B00">
        <w:rPr>
          <w:sz w:val="28"/>
          <w:szCs w:val="28"/>
        </w:rPr>
        <w:t>2</w:t>
      </w:r>
      <w:r w:rsidR="00137B48">
        <w:rPr>
          <w:sz w:val="28"/>
          <w:szCs w:val="28"/>
        </w:rPr>
        <w:t xml:space="preserve"> </w:t>
      </w:r>
      <w:r w:rsidR="00965B00">
        <w:rPr>
          <w:sz w:val="28"/>
          <w:szCs w:val="28"/>
        </w:rPr>
        <w:t>và</w:t>
      </w:r>
      <w:r w:rsidRPr="004F23E4">
        <w:rPr>
          <w:sz w:val="28"/>
          <w:szCs w:val="28"/>
        </w:rPr>
        <w:t xml:space="preserve"> 4 tiết/tuần</w:t>
      </w:r>
      <w:r w:rsidR="00965B00">
        <w:rPr>
          <w:sz w:val="28"/>
          <w:szCs w:val="28"/>
        </w:rPr>
        <w:t xml:space="preserve"> đối với lớp 3</w:t>
      </w:r>
      <w:r w:rsidR="00137B48">
        <w:rPr>
          <w:sz w:val="28"/>
          <w:szCs w:val="28"/>
        </w:rPr>
        <w:t>,4,5</w:t>
      </w:r>
      <w:r w:rsidR="00137B48" w:rsidRPr="004F23E4">
        <w:rPr>
          <w:sz w:val="28"/>
          <w:szCs w:val="28"/>
        </w:rPr>
        <w:t xml:space="preserve"> </w:t>
      </w:r>
      <w:r w:rsidR="00C57A5E">
        <w:rPr>
          <w:sz w:val="28"/>
          <w:szCs w:val="28"/>
        </w:rPr>
        <w:t>theo phân phối chương trình do Sở Giáo dục và Đào tạo quy định</w:t>
      </w:r>
      <w:r w:rsidRPr="004F23E4">
        <w:rPr>
          <w:sz w:val="28"/>
          <w:szCs w:val="28"/>
        </w:rPr>
        <w:t xml:space="preserve">; </w:t>
      </w:r>
      <w:r w:rsidR="0095223A">
        <w:rPr>
          <w:sz w:val="28"/>
          <w:szCs w:val="28"/>
        </w:rPr>
        <w:t>Đảm bảo việc giảng dạy tiếng Anh đủ 4 kỹ năng nghe-nói-đọc-viết cho học sinh, trong đó tập trung phát triển kỹ năng nghe-nói.</w:t>
      </w:r>
    </w:p>
    <w:p w:rsidR="005C5550" w:rsidRPr="004F23E4" w:rsidRDefault="003E4A21" w:rsidP="0064422D">
      <w:pPr>
        <w:spacing w:before="120" w:after="120"/>
        <w:rPr>
          <w:sz w:val="28"/>
          <w:szCs w:val="28"/>
        </w:rPr>
      </w:pPr>
      <w:r w:rsidRPr="004F23E4">
        <w:rPr>
          <w:sz w:val="28"/>
          <w:szCs w:val="28"/>
        </w:rPr>
        <w:t xml:space="preserve">Môn Tin học </w:t>
      </w:r>
      <w:r w:rsidR="005D04FD" w:rsidRPr="004F23E4">
        <w:rPr>
          <w:sz w:val="28"/>
          <w:szCs w:val="28"/>
        </w:rPr>
        <w:t xml:space="preserve">thực hiện theo chương trình quy định của Bộ Giáo dục và Đào tạo vừa triển khai. </w:t>
      </w:r>
      <w:r w:rsidR="00965B00" w:rsidRPr="004F23E4">
        <w:rPr>
          <w:sz w:val="28"/>
          <w:szCs w:val="28"/>
        </w:rPr>
        <w:t xml:space="preserve">Tích </w:t>
      </w:r>
      <w:r w:rsidRPr="004F23E4">
        <w:rPr>
          <w:sz w:val="28"/>
          <w:szCs w:val="28"/>
        </w:rPr>
        <w:t>cực chỉ đạo để tăng số lượng và chất lượng</w:t>
      </w:r>
      <w:r w:rsidR="00271C65" w:rsidRPr="004F23E4">
        <w:rPr>
          <w:sz w:val="28"/>
          <w:szCs w:val="28"/>
        </w:rPr>
        <w:t>,</w:t>
      </w:r>
      <w:r w:rsidR="007800A1">
        <w:rPr>
          <w:sz w:val="28"/>
          <w:szCs w:val="28"/>
        </w:rPr>
        <w:t xml:space="preserve"> </w:t>
      </w:r>
      <w:r w:rsidR="00965B00">
        <w:rPr>
          <w:sz w:val="28"/>
          <w:szCs w:val="28"/>
        </w:rPr>
        <w:t>trường tổ chức</w:t>
      </w:r>
      <w:r w:rsidR="007800A1">
        <w:rPr>
          <w:sz w:val="28"/>
          <w:szCs w:val="28"/>
        </w:rPr>
        <w:t xml:space="preserve"> giảng dạy môn tin học cho tất cả học sinh</w:t>
      </w:r>
      <w:r w:rsidR="00271C65" w:rsidRPr="004F23E4">
        <w:rPr>
          <w:sz w:val="28"/>
          <w:szCs w:val="28"/>
        </w:rPr>
        <w:t xml:space="preserve"> </w:t>
      </w:r>
      <w:r w:rsidR="007800A1">
        <w:rPr>
          <w:sz w:val="28"/>
          <w:szCs w:val="28"/>
        </w:rPr>
        <w:t>từ lớp 3,</w:t>
      </w:r>
      <w:r w:rsidR="00AC0C86">
        <w:rPr>
          <w:sz w:val="28"/>
          <w:szCs w:val="28"/>
        </w:rPr>
        <w:t xml:space="preserve"> </w:t>
      </w:r>
      <w:r w:rsidR="007800A1">
        <w:rPr>
          <w:sz w:val="28"/>
          <w:szCs w:val="28"/>
        </w:rPr>
        <w:t>4,</w:t>
      </w:r>
      <w:r w:rsidR="00AC0C86">
        <w:rPr>
          <w:sz w:val="28"/>
          <w:szCs w:val="28"/>
        </w:rPr>
        <w:t xml:space="preserve"> </w:t>
      </w:r>
      <w:r w:rsidR="007800A1">
        <w:rPr>
          <w:sz w:val="28"/>
          <w:szCs w:val="28"/>
        </w:rPr>
        <w:t>5</w:t>
      </w:r>
      <w:r w:rsidR="00921FBC" w:rsidRPr="004F23E4">
        <w:rPr>
          <w:sz w:val="28"/>
          <w:szCs w:val="28"/>
        </w:rPr>
        <w:t>.</w:t>
      </w:r>
    </w:p>
    <w:p w:rsidR="00D11CCA" w:rsidRPr="00E83043" w:rsidRDefault="00237C6B" w:rsidP="0064422D">
      <w:pPr>
        <w:pStyle w:val="BodyTextIndent3"/>
        <w:spacing w:before="120" w:after="120"/>
        <w:ind w:firstLine="720"/>
        <w:rPr>
          <w:rFonts w:ascii="Times New Roman" w:hAnsi="Times New Roman"/>
          <w:b/>
          <w:sz w:val="28"/>
          <w:szCs w:val="28"/>
        </w:rPr>
      </w:pPr>
      <w:r w:rsidRPr="00E83043">
        <w:rPr>
          <w:rFonts w:ascii="Times New Roman" w:hAnsi="Times New Roman"/>
          <w:b/>
          <w:sz w:val="28"/>
          <w:szCs w:val="28"/>
        </w:rPr>
        <w:t>4</w:t>
      </w:r>
      <w:r w:rsidR="00D11CCA" w:rsidRPr="00E83043">
        <w:rPr>
          <w:rFonts w:ascii="Times New Roman" w:hAnsi="Times New Roman"/>
          <w:b/>
          <w:sz w:val="28"/>
          <w:szCs w:val="28"/>
        </w:rPr>
        <w:t>. Kế hoạch</w:t>
      </w:r>
      <w:r w:rsidR="00B307A1" w:rsidRPr="00E83043">
        <w:rPr>
          <w:rFonts w:ascii="Times New Roman" w:hAnsi="Times New Roman"/>
          <w:b/>
          <w:sz w:val="28"/>
          <w:szCs w:val="28"/>
        </w:rPr>
        <w:t xml:space="preserve"> thời gian</w:t>
      </w:r>
      <w:r w:rsidR="00AB393C" w:rsidRPr="00E83043">
        <w:rPr>
          <w:rFonts w:ascii="Times New Roman" w:hAnsi="Times New Roman"/>
          <w:b/>
          <w:sz w:val="28"/>
          <w:szCs w:val="28"/>
        </w:rPr>
        <w:t xml:space="preserve"> tổ chức hoạt động giáo dục</w:t>
      </w:r>
    </w:p>
    <w:p w:rsidR="00AB393C" w:rsidRDefault="00A57EC3" w:rsidP="0064422D">
      <w:pPr>
        <w:spacing w:before="120" w:after="120"/>
        <w:rPr>
          <w:sz w:val="28"/>
          <w:szCs w:val="28"/>
        </w:rPr>
      </w:pPr>
      <w:r>
        <w:rPr>
          <w:sz w:val="28"/>
          <w:szCs w:val="28"/>
        </w:rPr>
        <w:t xml:space="preserve">Thực hiện Công văn số </w:t>
      </w:r>
      <w:r w:rsidRPr="00B26A5D">
        <w:rPr>
          <w:sz w:val="28"/>
          <w:szCs w:val="28"/>
        </w:rPr>
        <w:t xml:space="preserve">1297/SGDĐT-GDTH ngày 28 tháng 7 năm 2017 của Sở Giáo dục và Đào tạo </w:t>
      </w:r>
      <w:r>
        <w:rPr>
          <w:sz w:val="28"/>
          <w:szCs w:val="28"/>
        </w:rPr>
        <w:t xml:space="preserve">Bình Dương </w:t>
      </w:r>
      <w:r w:rsidRPr="00B26A5D">
        <w:rPr>
          <w:sz w:val="28"/>
          <w:szCs w:val="28"/>
        </w:rPr>
        <w:t>về việc hướng dẫn thực hiện kế hoạch thời gian năm học 2017 – 2018 cấp tiểu học</w:t>
      </w:r>
      <w:r w:rsidR="00AB393C" w:rsidRPr="004F23E4">
        <w:rPr>
          <w:sz w:val="28"/>
          <w:szCs w:val="28"/>
        </w:rPr>
        <w:t>;</w:t>
      </w:r>
    </w:p>
    <w:p w:rsidR="00517398" w:rsidRPr="004F23E4" w:rsidRDefault="00517398" w:rsidP="0064422D">
      <w:pPr>
        <w:spacing w:before="120" w:after="120"/>
        <w:rPr>
          <w:sz w:val="28"/>
          <w:szCs w:val="28"/>
        </w:rPr>
      </w:pPr>
      <w:r w:rsidRPr="004F23E4">
        <w:rPr>
          <w:sz w:val="28"/>
          <w:szCs w:val="28"/>
        </w:rPr>
        <w:t xml:space="preserve">Kiểm tra </w:t>
      </w:r>
      <w:r>
        <w:rPr>
          <w:sz w:val="28"/>
          <w:szCs w:val="28"/>
        </w:rPr>
        <w:t xml:space="preserve">định kỳ </w:t>
      </w:r>
      <w:r w:rsidRPr="004F23E4">
        <w:rPr>
          <w:sz w:val="28"/>
          <w:szCs w:val="28"/>
        </w:rPr>
        <w:t>được thực hiện theo phân phối chương trình của từng khối lớp, đảm bảo cho học sinh có được sự ôn tập, chuẩn bị tốt khi thực hiệ</w:t>
      </w:r>
      <w:r>
        <w:rPr>
          <w:sz w:val="28"/>
          <w:szCs w:val="28"/>
        </w:rPr>
        <w:t xml:space="preserve">n các bài kiểm tra; </w:t>
      </w:r>
      <w:r w:rsidRPr="004F23E4">
        <w:rPr>
          <w:sz w:val="28"/>
          <w:szCs w:val="28"/>
        </w:rPr>
        <w:t>sẽ có hướng dẫn cụ thể của ngành theo từng thời điểm.</w:t>
      </w:r>
    </w:p>
    <w:p w:rsidR="00D11CCA" w:rsidRPr="004F23E4" w:rsidRDefault="00D11CCA" w:rsidP="0064422D">
      <w:pPr>
        <w:spacing w:before="120" w:after="120"/>
        <w:ind w:firstLine="0"/>
        <w:rPr>
          <w:b/>
        </w:rPr>
      </w:pPr>
      <w:r w:rsidRPr="004F23E4">
        <w:rPr>
          <w:i/>
          <w:iCs/>
          <w:sz w:val="28"/>
          <w:szCs w:val="28"/>
        </w:rPr>
        <w:t xml:space="preserve"> </w:t>
      </w:r>
      <w:r w:rsidR="00BA4FC9">
        <w:rPr>
          <w:i/>
          <w:iCs/>
          <w:sz w:val="28"/>
          <w:szCs w:val="28"/>
        </w:rPr>
        <w:tab/>
      </w:r>
      <w:r w:rsidR="00F05C87">
        <w:rPr>
          <w:b/>
          <w:sz w:val="28"/>
          <w:szCs w:val="28"/>
        </w:rPr>
        <w:t>IV</w:t>
      </w:r>
      <w:r w:rsidR="00B7234F" w:rsidRPr="004F23E4">
        <w:rPr>
          <w:b/>
          <w:sz w:val="28"/>
          <w:szCs w:val="28"/>
        </w:rPr>
        <w:t>.</w:t>
      </w:r>
      <w:r w:rsidRPr="004F23E4">
        <w:rPr>
          <w:b/>
          <w:sz w:val="28"/>
          <w:szCs w:val="28"/>
        </w:rPr>
        <w:t xml:space="preserve"> </w:t>
      </w:r>
      <w:r w:rsidR="00A95D5C" w:rsidRPr="004F23E4">
        <w:rPr>
          <w:b/>
          <w:sz w:val="28"/>
          <w:szCs w:val="28"/>
        </w:rPr>
        <w:t>S</w:t>
      </w:r>
      <w:r w:rsidRPr="004F23E4">
        <w:rPr>
          <w:b/>
          <w:sz w:val="28"/>
          <w:szCs w:val="28"/>
        </w:rPr>
        <w:t xml:space="preserve">ách, </w:t>
      </w:r>
      <w:r w:rsidR="001D0A3F" w:rsidRPr="004F23E4">
        <w:rPr>
          <w:b/>
          <w:sz w:val="28"/>
          <w:szCs w:val="28"/>
        </w:rPr>
        <w:t>cơ sở vật chất thiết bị dạy học</w:t>
      </w:r>
    </w:p>
    <w:p w:rsidR="00954E03" w:rsidRPr="00E83043" w:rsidRDefault="00B90F31" w:rsidP="0064422D">
      <w:pPr>
        <w:spacing w:before="120" w:after="120"/>
        <w:outlineLvl w:val="0"/>
        <w:rPr>
          <w:b/>
          <w:sz w:val="28"/>
          <w:szCs w:val="28"/>
        </w:rPr>
      </w:pPr>
      <w:r w:rsidRPr="00E83043">
        <w:rPr>
          <w:b/>
          <w:sz w:val="28"/>
          <w:szCs w:val="28"/>
        </w:rPr>
        <w:t>1. Sách</w:t>
      </w:r>
      <w:r w:rsidR="00176AF7" w:rsidRPr="00E83043">
        <w:rPr>
          <w:b/>
          <w:sz w:val="28"/>
          <w:szCs w:val="28"/>
        </w:rPr>
        <w:t xml:space="preserve"> giáo khoa</w:t>
      </w:r>
    </w:p>
    <w:p w:rsidR="00D86CA1" w:rsidRPr="004F23E4" w:rsidRDefault="00176AF7" w:rsidP="0064422D">
      <w:pPr>
        <w:tabs>
          <w:tab w:val="left" w:pos="6135"/>
        </w:tabs>
        <w:spacing w:before="120" w:after="120"/>
        <w:outlineLvl w:val="0"/>
        <w:rPr>
          <w:sz w:val="28"/>
          <w:szCs w:val="28"/>
        </w:rPr>
      </w:pPr>
      <w:r w:rsidRPr="00176AF7">
        <w:rPr>
          <w:sz w:val="28"/>
          <w:szCs w:val="28"/>
        </w:rPr>
        <w:t>Thực hiện theo quy định của Bộ GD-ĐT.</w:t>
      </w:r>
      <w:r>
        <w:rPr>
          <w:b/>
          <w:i/>
          <w:sz w:val="28"/>
          <w:szCs w:val="28"/>
        </w:rPr>
        <w:t xml:space="preserve"> </w:t>
      </w:r>
      <w:r w:rsidR="002A0273">
        <w:rPr>
          <w:sz w:val="28"/>
          <w:szCs w:val="28"/>
        </w:rPr>
        <w:t>X</w:t>
      </w:r>
      <w:r w:rsidR="002A0273" w:rsidRPr="004F23E4">
        <w:rPr>
          <w:sz w:val="28"/>
          <w:szCs w:val="28"/>
        </w:rPr>
        <w:t xml:space="preserve">ây </w:t>
      </w:r>
      <w:r w:rsidR="00B90F31" w:rsidRPr="004F23E4">
        <w:rPr>
          <w:sz w:val="28"/>
          <w:szCs w:val="28"/>
        </w:rPr>
        <w:t>dựng tủ sách dùng chung; bảo đảm tất cả học sinh đều có sách giáo khoa để học tập</w:t>
      </w:r>
      <w:r w:rsidR="00241099" w:rsidRPr="004F23E4">
        <w:rPr>
          <w:sz w:val="28"/>
          <w:szCs w:val="28"/>
        </w:rPr>
        <w:t xml:space="preserve"> ngay từ đầu năm học</w:t>
      </w:r>
      <w:r w:rsidR="00B90F31" w:rsidRPr="004F23E4">
        <w:rPr>
          <w:sz w:val="28"/>
          <w:szCs w:val="28"/>
        </w:rPr>
        <w:t xml:space="preserve">. Giáo viên hướng dẫn </w:t>
      </w:r>
      <w:r w:rsidR="00F80CF4">
        <w:rPr>
          <w:sz w:val="28"/>
          <w:szCs w:val="28"/>
        </w:rPr>
        <w:t xml:space="preserve">cách </w:t>
      </w:r>
      <w:r w:rsidR="00B90F31" w:rsidRPr="004F23E4">
        <w:rPr>
          <w:sz w:val="28"/>
          <w:szCs w:val="28"/>
        </w:rPr>
        <w:t>sử dụng sách, vở hàng ngày để học sinh không phải mang theo nhiều sách, vở khi tới trường</w:t>
      </w:r>
      <w:r w:rsidR="00D86CA1" w:rsidRPr="004F23E4">
        <w:rPr>
          <w:sz w:val="28"/>
          <w:szCs w:val="28"/>
        </w:rPr>
        <w:t>.</w:t>
      </w:r>
      <w:r w:rsidR="00B90F31" w:rsidRPr="004F23E4">
        <w:rPr>
          <w:sz w:val="28"/>
          <w:szCs w:val="28"/>
        </w:rPr>
        <w:t xml:space="preserve"> </w:t>
      </w:r>
      <w:r w:rsidR="004F27A1">
        <w:rPr>
          <w:sz w:val="28"/>
          <w:szCs w:val="28"/>
        </w:rPr>
        <w:t>Khuyến</w:t>
      </w:r>
      <w:r w:rsidR="0040567D">
        <w:rPr>
          <w:sz w:val="28"/>
          <w:szCs w:val="28"/>
        </w:rPr>
        <w:t xml:space="preserve"> khích xây dựng mô hình “thư viện xanh”, “thư viện thân thiện”</w:t>
      </w:r>
      <w:r w:rsidR="00F42CB2">
        <w:rPr>
          <w:sz w:val="28"/>
          <w:szCs w:val="28"/>
        </w:rPr>
        <w:t>.</w:t>
      </w:r>
    </w:p>
    <w:p w:rsidR="00630C46" w:rsidRPr="00B26A5D" w:rsidRDefault="00630C46" w:rsidP="0064422D">
      <w:pPr>
        <w:tabs>
          <w:tab w:val="left" w:pos="6135"/>
        </w:tabs>
        <w:spacing w:before="120" w:after="120"/>
        <w:outlineLvl w:val="0"/>
        <w:rPr>
          <w:sz w:val="28"/>
          <w:szCs w:val="28"/>
        </w:rPr>
      </w:pPr>
      <w:r w:rsidRPr="00630C46">
        <w:rPr>
          <w:b/>
          <w:sz w:val="28"/>
          <w:szCs w:val="28"/>
        </w:rPr>
        <w:lastRenderedPageBreak/>
        <w:t>* Tài liệu dạy học buổi 2:</w:t>
      </w:r>
      <w:r>
        <w:rPr>
          <w:sz w:val="28"/>
          <w:szCs w:val="28"/>
        </w:rPr>
        <w:t xml:space="preserve"> </w:t>
      </w:r>
      <w:r w:rsidRPr="00F51FC5">
        <w:rPr>
          <w:sz w:val="28"/>
          <w:szCs w:val="28"/>
        </w:rPr>
        <w:t>Thực hiện theo định hướng của Sở GDĐT Bình Dương tại Công văn số 737/SGDĐT-GDTH ngày 16 tháng 5 năm 2017.</w:t>
      </w:r>
      <w:r>
        <w:rPr>
          <w:sz w:val="28"/>
          <w:szCs w:val="28"/>
        </w:rPr>
        <w:t xml:space="preserve"> Chỉ đạo giáo viên lựa chọn tài liệu dạy – học buổi 2 sẵn có trong thư viện phù hợp với điều kiện của nhà trường và tình hình học tập của học sinh. Quan tâm tới công tác quản lí, chỉ đạo việc sử dụng khai thác, tài liệu dạy học nhằm nâng cao chất lượng và hiệu quả giáo dục của đơn vị.</w:t>
      </w:r>
    </w:p>
    <w:p w:rsidR="00442FF6" w:rsidRPr="00E83043" w:rsidRDefault="00B90F31" w:rsidP="0064422D">
      <w:pPr>
        <w:tabs>
          <w:tab w:val="left" w:pos="6135"/>
        </w:tabs>
        <w:spacing w:before="120" w:after="120"/>
        <w:outlineLvl w:val="0"/>
        <w:rPr>
          <w:b/>
          <w:sz w:val="28"/>
          <w:szCs w:val="28"/>
        </w:rPr>
      </w:pPr>
      <w:r w:rsidRPr="00E83043">
        <w:rPr>
          <w:b/>
          <w:sz w:val="28"/>
          <w:szCs w:val="28"/>
        </w:rPr>
        <w:t xml:space="preserve">* </w:t>
      </w:r>
      <w:r w:rsidR="00E929FF" w:rsidRPr="00E83043">
        <w:rPr>
          <w:b/>
          <w:sz w:val="28"/>
          <w:szCs w:val="28"/>
        </w:rPr>
        <w:t>Sách</w:t>
      </w:r>
      <w:r w:rsidRPr="00E83043">
        <w:rPr>
          <w:b/>
          <w:sz w:val="28"/>
          <w:szCs w:val="28"/>
        </w:rPr>
        <w:t xml:space="preserve"> </w:t>
      </w:r>
      <w:r w:rsidR="001A009B" w:rsidRPr="00E83043">
        <w:rPr>
          <w:b/>
          <w:sz w:val="28"/>
          <w:szCs w:val="28"/>
        </w:rPr>
        <w:t xml:space="preserve">giáo khoa </w:t>
      </w:r>
      <w:r w:rsidRPr="00E83043">
        <w:rPr>
          <w:b/>
          <w:sz w:val="28"/>
          <w:szCs w:val="28"/>
        </w:rPr>
        <w:t xml:space="preserve">tiếng Anh </w:t>
      </w:r>
      <w:r w:rsidR="00442FF6" w:rsidRPr="00E83043">
        <w:rPr>
          <w:b/>
          <w:sz w:val="28"/>
          <w:szCs w:val="28"/>
        </w:rPr>
        <w:t xml:space="preserve"> </w:t>
      </w:r>
    </w:p>
    <w:p w:rsidR="006913A4" w:rsidRPr="006913A4" w:rsidRDefault="00442FF6" w:rsidP="006913A4">
      <w:pPr>
        <w:rPr>
          <w:i/>
          <w:sz w:val="28"/>
          <w:szCs w:val="28"/>
        </w:rPr>
      </w:pPr>
      <w:r>
        <w:rPr>
          <w:sz w:val="28"/>
          <w:szCs w:val="28"/>
        </w:rPr>
        <w:t xml:space="preserve">- Tiếng Anh đại trà: </w:t>
      </w:r>
      <w:r w:rsidRPr="004F23E4">
        <w:rPr>
          <w:i/>
          <w:sz w:val="28"/>
          <w:szCs w:val="28"/>
        </w:rPr>
        <w:t>Giáo trình và thời lượng</w:t>
      </w:r>
    </w:p>
    <w:tbl>
      <w:tblPr>
        <w:tblW w:w="929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26"/>
        <w:gridCol w:w="1842"/>
        <w:gridCol w:w="1418"/>
        <w:gridCol w:w="1417"/>
        <w:gridCol w:w="1418"/>
      </w:tblGrid>
      <w:tr w:rsidR="00442FF6" w:rsidRPr="004F23E4">
        <w:tc>
          <w:tcPr>
            <w:tcW w:w="1276" w:type="dxa"/>
            <w:shd w:val="clear" w:color="auto" w:fill="auto"/>
            <w:vAlign w:val="center"/>
          </w:tcPr>
          <w:p w:rsidR="00442FF6" w:rsidRPr="004F23E4" w:rsidRDefault="00442FF6" w:rsidP="006913A4">
            <w:pPr>
              <w:ind w:firstLine="0"/>
              <w:jc w:val="center"/>
              <w:rPr>
                <w:b/>
                <w:i/>
                <w:sz w:val="28"/>
                <w:szCs w:val="28"/>
              </w:rPr>
            </w:pPr>
            <w:r w:rsidRPr="004F23E4">
              <w:rPr>
                <w:b/>
                <w:i/>
                <w:sz w:val="28"/>
                <w:szCs w:val="28"/>
              </w:rPr>
              <w:t>Khối lớp</w:t>
            </w:r>
          </w:p>
        </w:tc>
        <w:tc>
          <w:tcPr>
            <w:tcW w:w="1926" w:type="dxa"/>
            <w:shd w:val="clear" w:color="auto" w:fill="auto"/>
            <w:vAlign w:val="center"/>
          </w:tcPr>
          <w:p w:rsidR="00442FF6" w:rsidRPr="004F23E4" w:rsidRDefault="00442FF6" w:rsidP="006913A4">
            <w:pPr>
              <w:ind w:firstLine="0"/>
              <w:jc w:val="center"/>
              <w:rPr>
                <w:b/>
                <w:sz w:val="28"/>
                <w:szCs w:val="28"/>
              </w:rPr>
            </w:pPr>
            <w:r w:rsidRPr="004F23E4">
              <w:rPr>
                <w:b/>
                <w:sz w:val="28"/>
                <w:szCs w:val="28"/>
              </w:rPr>
              <w:t>1</w:t>
            </w:r>
          </w:p>
        </w:tc>
        <w:tc>
          <w:tcPr>
            <w:tcW w:w="1842" w:type="dxa"/>
            <w:shd w:val="clear" w:color="auto" w:fill="auto"/>
            <w:vAlign w:val="center"/>
          </w:tcPr>
          <w:p w:rsidR="00442FF6" w:rsidRPr="004F23E4" w:rsidRDefault="00442FF6" w:rsidP="006913A4">
            <w:pPr>
              <w:ind w:firstLine="0"/>
              <w:jc w:val="center"/>
              <w:rPr>
                <w:b/>
                <w:sz w:val="28"/>
                <w:szCs w:val="28"/>
              </w:rPr>
            </w:pPr>
            <w:r w:rsidRPr="004F23E4">
              <w:rPr>
                <w:b/>
                <w:sz w:val="28"/>
                <w:szCs w:val="28"/>
              </w:rPr>
              <w:t>2</w:t>
            </w:r>
          </w:p>
        </w:tc>
        <w:tc>
          <w:tcPr>
            <w:tcW w:w="1418" w:type="dxa"/>
            <w:shd w:val="clear" w:color="auto" w:fill="auto"/>
            <w:vAlign w:val="center"/>
          </w:tcPr>
          <w:p w:rsidR="00442FF6" w:rsidRPr="004F23E4" w:rsidRDefault="00442FF6" w:rsidP="006913A4">
            <w:pPr>
              <w:ind w:firstLine="0"/>
              <w:jc w:val="center"/>
              <w:rPr>
                <w:b/>
                <w:sz w:val="28"/>
                <w:szCs w:val="28"/>
              </w:rPr>
            </w:pPr>
            <w:r w:rsidRPr="004F23E4">
              <w:rPr>
                <w:b/>
                <w:sz w:val="28"/>
                <w:szCs w:val="28"/>
              </w:rPr>
              <w:t>3</w:t>
            </w:r>
          </w:p>
        </w:tc>
        <w:tc>
          <w:tcPr>
            <w:tcW w:w="1417" w:type="dxa"/>
            <w:shd w:val="clear" w:color="auto" w:fill="auto"/>
            <w:vAlign w:val="center"/>
          </w:tcPr>
          <w:p w:rsidR="00442FF6" w:rsidRPr="004F23E4" w:rsidRDefault="00442FF6" w:rsidP="006913A4">
            <w:pPr>
              <w:ind w:firstLine="0"/>
              <w:jc w:val="center"/>
              <w:rPr>
                <w:b/>
                <w:sz w:val="28"/>
                <w:szCs w:val="28"/>
              </w:rPr>
            </w:pPr>
            <w:r w:rsidRPr="004F23E4">
              <w:rPr>
                <w:b/>
                <w:sz w:val="28"/>
                <w:szCs w:val="28"/>
              </w:rPr>
              <w:t>4</w:t>
            </w:r>
          </w:p>
        </w:tc>
        <w:tc>
          <w:tcPr>
            <w:tcW w:w="1418" w:type="dxa"/>
            <w:shd w:val="clear" w:color="auto" w:fill="auto"/>
            <w:vAlign w:val="center"/>
          </w:tcPr>
          <w:p w:rsidR="00442FF6" w:rsidRPr="004F23E4" w:rsidRDefault="00442FF6" w:rsidP="006913A4">
            <w:pPr>
              <w:ind w:firstLine="0"/>
              <w:jc w:val="center"/>
              <w:rPr>
                <w:b/>
                <w:sz w:val="28"/>
                <w:szCs w:val="28"/>
              </w:rPr>
            </w:pPr>
            <w:r w:rsidRPr="004F23E4">
              <w:rPr>
                <w:b/>
                <w:sz w:val="28"/>
                <w:szCs w:val="28"/>
              </w:rPr>
              <w:t>5</w:t>
            </w:r>
          </w:p>
        </w:tc>
      </w:tr>
      <w:tr w:rsidR="00442FF6" w:rsidRPr="004F23E4">
        <w:tc>
          <w:tcPr>
            <w:tcW w:w="1276" w:type="dxa"/>
            <w:shd w:val="clear" w:color="auto" w:fill="auto"/>
          </w:tcPr>
          <w:p w:rsidR="00442FF6" w:rsidRPr="004F23E4" w:rsidRDefault="00442FF6" w:rsidP="006913A4">
            <w:pPr>
              <w:ind w:firstLine="0"/>
              <w:jc w:val="center"/>
              <w:rPr>
                <w:b/>
                <w:i/>
                <w:sz w:val="28"/>
                <w:szCs w:val="28"/>
              </w:rPr>
            </w:pPr>
            <w:r w:rsidRPr="004F23E4">
              <w:rPr>
                <w:b/>
                <w:i/>
                <w:sz w:val="28"/>
                <w:szCs w:val="28"/>
              </w:rPr>
              <w:t>Giáo trình</w:t>
            </w:r>
          </w:p>
        </w:tc>
        <w:tc>
          <w:tcPr>
            <w:tcW w:w="1926" w:type="dxa"/>
            <w:shd w:val="clear" w:color="auto" w:fill="auto"/>
          </w:tcPr>
          <w:p w:rsidR="00442FF6" w:rsidRPr="004F23E4" w:rsidRDefault="00442FF6" w:rsidP="006913A4">
            <w:pPr>
              <w:ind w:firstLine="0"/>
              <w:jc w:val="center"/>
              <w:rPr>
                <w:sz w:val="28"/>
                <w:szCs w:val="28"/>
              </w:rPr>
            </w:pPr>
            <w:r w:rsidRPr="004F23E4">
              <w:rPr>
                <w:sz w:val="28"/>
                <w:szCs w:val="28"/>
              </w:rPr>
              <w:t>Tiny Talk 1A</w:t>
            </w:r>
          </w:p>
          <w:p w:rsidR="00442FF6" w:rsidRPr="004F23E4" w:rsidRDefault="00442FF6" w:rsidP="006913A4">
            <w:pPr>
              <w:ind w:firstLine="0"/>
              <w:jc w:val="center"/>
              <w:rPr>
                <w:sz w:val="28"/>
                <w:szCs w:val="28"/>
              </w:rPr>
            </w:pPr>
            <w:r w:rsidRPr="004F23E4">
              <w:rPr>
                <w:sz w:val="28"/>
                <w:szCs w:val="28"/>
              </w:rPr>
              <w:t>(Sách bài học)</w:t>
            </w:r>
          </w:p>
        </w:tc>
        <w:tc>
          <w:tcPr>
            <w:tcW w:w="1842" w:type="dxa"/>
            <w:shd w:val="clear" w:color="auto" w:fill="auto"/>
          </w:tcPr>
          <w:p w:rsidR="00442FF6" w:rsidRPr="004F23E4" w:rsidRDefault="00442FF6" w:rsidP="006913A4">
            <w:pPr>
              <w:ind w:firstLine="0"/>
              <w:jc w:val="center"/>
              <w:rPr>
                <w:sz w:val="28"/>
                <w:szCs w:val="28"/>
              </w:rPr>
            </w:pPr>
            <w:r w:rsidRPr="004F23E4">
              <w:rPr>
                <w:sz w:val="28"/>
                <w:szCs w:val="28"/>
              </w:rPr>
              <w:t>Tiny Talk 1B</w:t>
            </w:r>
          </w:p>
          <w:p w:rsidR="00442FF6" w:rsidRPr="004F23E4" w:rsidRDefault="00442FF6" w:rsidP="006913A4">
            <w:pPr>
              <w:ind w:firstLine="0"/>
              <w:jc w:val="center"/>
              <w:rPr>
                <w:sz w:val="28"/>
                <w:szCs w:val="28"/>
              </w:rPr>
            </w:pPr>
            <w:r w:rsidRPr="004F23E4">
              <w:rPr>
                <w:sz w:val="28"/>
                <w:szCs w:val="28"/>
              </w:rPr>
              <w:t>(Sách bài học)</w:t>
            </w:r>
          </w:p>
        </w:tc>
        <w:tc>
          <w:tcPr>
            <w:tcW w:w="1418" w:type="dxa"/>
            <w:shd w:val="clear" w:color="auto" w:fill="auto"/>
          </w:tcPr>
          <w:p w:rsidR="00442FF6" w:rsidRPr="004F23E4" w:rsidRDefault="00442FF6" w:rsidP="006913A4">
            <w:pPr>
              <w:ind w:firstLine="0"/>
              <w:jc w:val="center"/>
              <w:rPr>
                <w:sz w:val="28"/>
                <w:szCs w:val="28"/>
              </w:rPr>
            </w:pPr>
            <w:r w:rsidRPr="004F23E4">
              <w:rPr>
                <w:sz w:val="28"/>
                <w:szCs w:val="28"/>
              </w:rPr>
              <w:t>Let’s Go 1A</w:t>
            </w:r>
          </w:p>
        </w:tc>
        <w:tc>
          <w:tcPr>
            <w:tcW w:w="1417" w:type="dxa"/>
            <w:shd w:val="clear" w:color="auto" w:fill="auto"/>
          </w:tcPr>
          <w:p w:rsidR="00442FF6" w:rsidRPr="004F23E4" w:rsidRDefault="00442FF6" w:rsidP="006913A4">
            <w:pPr>
              <w:ind w:firstLine="0"/>
              <w:jc w:val="center"/>
              <w:rPr>
                <w:sz w:val="28"/>
                <w:szCs w:val="28"/>
              </w:rPr>
            </w:pPr>
            <w:r w:rsidRPr="004F23E4">
              <w:rPr>
                <w:sz w:val="28"/>
                <w:szCs w:val="28"/>
              </w:rPr>
              <w:t>Let’s Go 1B</w:t>
            </w:r>
          </w:p>
        </w:tc>
        <w:tc>
          <w:tcPr>
            <w:tcW w:w="1418" w:type="dxa"/>
            <w:shd w:val="clear" w:color="auto" w:fill="auto"/>
          </w:tcPr>
          <w:p w:rsidR="00442FF6" w:rsidRPr="004F23E4" w:rsidRDefault="00442FF6" w:rsidP="006913A4">
            <w:pPr>
              <w:ind w:firstLine="0"/>
              <w:jc w:val="center"/>
              <w:rPr>
                <w:sz w:val="28"/>
                <w:szCs w:val="28"/>
              </w:rPr>
            </w:pPr>
            <w:r w:rsidRPr="004F23E4">
              <w:rPr>
                <w:sz w:val="28"/>
                <w:szCs w:val="28"/>
              </w:rPr>
              <w:t>Let’s Go 2A</w:t>
            </w:r>
          </w:p>
        </w:tc>
      </w:tr>
      <w:tr w:rsidR="00442FF6" w:rsidRPr="004F23E4">
        <w:tc>
          <w:tcPr>
            <w:tcW w:w="1276" w:type="dxa"/>
            <w:shd w:val="clear" w:color="auto" w:fill="auto"/>
          </w:tcPr>
          <w:p w:rsidR="00442FF6" w:rsidRPr="004F23E4" w:rsidRDefault="00442FF6" w:rsidP="006913A4">
            <w:pPr>
              <w:ind w:firstLine="0"/>
              <w:jc w:val="center"/>
              <w:rPr>
                <w:b/>
                <w:i/>
                <w:sz w:val="28"/>
                <w:szCs w:val="28"/>
              </w:rPr>
            </w:pPr>
            <w:r w:rsidRPr="004F23E4">
              <w:rPr>
                <w:b/>
                <w:i/>
                <w:sz w:val="28"/>
                <w:szCs w:val="28"/>
              </w:rPr>
              <w:t>Thời lượng</w:t>
            </w:r>
          </w:p>
        </w:tc>
        <w:tc>
          <w:tcPr>
            <w:tcW w:w="1926" w:type="dxa"/>
            <w:shd w:val="clear" w:color="auto" w:fill="auto"/>
            <w:vAlign w:val="center"/>
          </w:tcPr>
          <w:p w:rsidR="00442FF6" w:rsidRPr="004F23E4" w:rsidRDefault="00442FF6" w:rsidP="006913A4">
            <w:pPr>
              <w:ind w:firstLine="0"/>
              <w:jc w:val="center"/>
              <w:rPr>
                <w:sz w:val="28"/>
                <w:szCs w:val="28"/>
              </w:rPr>
            </w:pPr>
            <w:r w:rsidRPr="004F23E4">
              <w:rPr>
                <w:sz w:val="28"/>
                <w:szCs w:val="28"/>
              </w:rPr>
              <w:t>2 tiết/tuần</w:t>
            </w:r>
          </w:p>
        </w:tc>
        <w:tc>
          <w:tcPr>
            <w:tcW w:w="1842" w:type="dxa"/>
            <w:shd w:val="clear" w:color="auto" w:fill="auto"/>
            <w:vAlign w:val="center"/>
          </w:tcPr>
          <w:p w:rsidR="00442FF6" w:rsidRPr="004F23E4" w:rsidRDefault="00442FF6" w:rsidP="006913A4">
            <w:pPr>
              <w:ind w:firstLine="0"/>
              <w:jc w:val="center"/>
              <w:rPr>
                <w:sz w:val="28"/>
                <w:szCs w:val="28"/>
              </w:rPr>
            </w:pPr>
            <w:r w:rsidRPr="004F23E4">
              <w:rPr>
                <w:sz w:val="28"/>
                <w:szCs w:val="28"/>
              </w:rPr>
              <w:t>2 tiết/tuần</w:t>
            </w:r>
          </w:p>
        </w:tc>
        <w:tc>
          <w:tcPr>
            <w:tcW w:w="1418" w:type="dxa"/>
            <w:shd w:val="clear" w:color="auto" w:fill="auto"/>
            <w:vAlign w:val="center"/>
          </w:tcPr>
          <w:p w:rsidR="00442FF6" w:rsidRPr="004F23E4" w:rsidRDefault="00442FF6" w:rsidP="006913A4">
            <w:pPr>
              <w:ind w:firstLine="0"/>
              <w:jc w:val="center"/>
              <w:rPr>
                <w:sz w:val="28"/>
                <w:szCs w:val="28"/>
              </w:rPr>
            </w:pPr>
            <w:r w:rsidRPr="004F23E4">
              <w:rPr>
                <w:sz w:val="28"/>
                <w:szCs w:val="28"/>
              </w:rPr>
              <w:t>4 tiết/tuần</w:t>
            </w:r>
          </w:p>
        </w:tc>
        <w:tc>
          <w:tcPr>
            <w:tcW w:w="1417" w:type="dxa"/>
            <w:shd w:val="clear" w:color="auto" w:fill="auto"/>
            <w:vAlign w:val="center"/>
          </w:tcPr>
          <w:p w:rsidR="00442FF6" w:rsidRPr="00107981" w:rsidRDefault="00107981" w:rsidP="006913A4">
            <w:pPr>
              <w:ind w:firstLine="0"/>
              <w:jc w:val="center"/>
              <w:rPr>
                <w:sz w:val="28"/>
                <w:szCs w:val="28"/>
              </w:rPr>
            </w:pPr>
            <w:r w:rsidRPr="00107981">
              <w:rPr>
                <w:sz w:val="28"/>
                <w:szCs w:val="28"/>
              </w:rPr>
              <w:t xml:space="preserve">4 </w:t>
            </w:r>
            <w:r w:rsidR="00442FF6" w:rsidRPr="00107981">
              <w:rPr>
                <w:sz w:val="28"/>
                <w:szCs w:val="28"/>
              </w:rPr>
              <w:t>tiết/tuần</w:t>
            </w:r>
          </w:p>
        </w:tc>
        <w:tc>
          <w:tcPr>
            <w:tcW w:w="1418" w:type="dxa"/>
            <w:shd w:val="clear" w:color="auto" w:fill="auto"/>
            <w:vAlign w:val="center"/>
          </w:tcPr>
          <w:p w:rsidR="00442FF6" w:rsidRPr="00107981" w:rsidRDefault="00107981" w:rsidP="006913A4">
            <w:pPr>
              <w:ind w:firstLine="0"/>
              <w:jc w:val="center"/>
              <w:rPr>
                <w:sz w:val="28"/>
                <w:szCs w:val="28"/>
              </w:rPr>
            </w:pPr>
            <w:r w:rsidRPr="00107981">
              <w:rPr>
                <w:sz w:val="28"/>
                <w:szCs w:val="28"/>
              </w:rPr>
              <w:t>4</w:t>
            </w:r>
            <w:r w:rsidR="00442FF6" w:rsidRPr="00107981">
              <w:rPr>
                <w:sz w:val="28"/>
                <w:szCs w:val="28"/>
              </w:rPr>
              <w:t xml:space="preserve"> tiết/tuần</w:t>
            </w:r>
          </w:p>
        </w:tc>
      </w:tr>
    </w:tbl>
    <w:p w:rsidR="00B90F31" w:rsidRPr="004F23E4" w:rsidRDefault="00B90F31" w:rsidP="006913A4">
      <w:pPr>
        <w:ind w:firstLine="709"/>
        <w:rPr>
          <w:sz w:val="28"/>
          <w:szCs w:val="28"/>
        </w:rPr>
      </w:pPr>
      <w:r w:rsidRPr="004F23E4">
        <w:rPr>
          <w:sz w:val="28"/>
          <w:szCs w:val="28"/>
        </w:rPr>
        <w:t xml:space="preserve">Nhà trường </w:t>
      </w:r>
      <w:r w:rsidR="000D3791">
        <w:rPr>
          <w:sz w:val="28"/>
          <w:szCs w:val="28"/>
        </w:rPr>
        <w:t xml:space="preserve">luôn làm tốt việc </w:t>
      </w:r>
      <w:r w:rsidRPr="004F23E4">
        <w:rPr>
          <w:sz w:val="28"/>
          <w:szCs w:val="28"/>
        </w:rPr>
        <w:t>huy động các nguồn lực xã hội</w:t>
      </w:r>
      <w:r w:rsidR="00F80CF4">
        <w:rPr>
          <w:sz w:val="28"/>
          <w:szCs w:val="28"/>
        </w:rPr>
        <w:t xml:space="preserve"> hóa</w:t>
      </w:r>
      <w:r w:rsidRPr="004F23E4">
        <w:rPr>
          <w:sz w:val="28"/>
          <w:szCs w:val="28"/>
        </w:rPr>
        <w:t xml:space="preserve"> để đảm bảo cho học sinh có đủ sách, vở để học tập.</w:t>
      </w:r>
    </w:p>
    <w:p w:rsidR="00B90F31" w:rsidRPr="00E83043" w:rsidRDefault="00B90F31" w:rsidP="0064422D">
      <w:pPr>
        <w:spacing w:before="120" w:after="120"/>
        <w:ind w:firstLine="709"/>
        <w:rPr>
          <w:b/>
          <w:sz w:val="28"/>
          <w:szCs w:val="28"/>
        </w:rPr>
      </w:pPr>
      <w:r w:rsidRPr="00E83043">
        <w:rPr>
          <w:b/>
          <w:sz w:val="28"/>
          <w:szCs w:val="28"/>
        </w:rPr>
        <w:t>2. Thiết bị dạy học</w:t>
      </w:r>
    </w:p>
    <w:p w:rsidR="001A009B" w:rsidRDefault="00965B00" w:rsidP="0064422D">
      <w:pPr>
        <w:tabs>
          <w:tab w:val="left" w:pos="966"/>
        </w:tabs>
        <w:spacing w:before="120" w:after="120"/>
        <w:rPr>
          <w:color w:val="000000"/>
          <w:sz w:val="28"/>
          <w:szCs w:val="28"/>
        </w:rPr>
      </w:pPr>
      <w:r>
        <w:rPr>
          <w:color w:val="000000"/>
          <w:sz w:val="28"/>
          <w:szCs w:val="28"/>
        </w:rPr>
        <w:t xml:space="preserve">Sử </w:t>
      </w:r>
      <w:r w:rsidR="001A009B">
        <w:rPr>
          <w:color w:val="000000"/>
          <w:sz w:val="28"/>
          <w:szCs w:val="28"/>
        </w:rPr>
        <w:t xml:space="preserve">dụng có hiệu quả và bảo quản tốt đồ dùng dạy học ngoài những thiết bị phục vụ giảng dạy được Sở GDĐT phân bổ cho trường. Bồi dưỡng, nâng cao trình độ chuyên môn nghiệp vụ của viên chức làm công tác TBDH, tiếp tục đẩy mạnh phong trào tự làm đồ dùng dạy học thông qua các hoạt động làm mới, cải tiến, sửa chữa đồ dùng dạy học; thu thập, tuyển chọn các sản phẩm tốt để lưu giữ, phổ biến, nhân rộng trong toàn </w:t>
      </w:r>
      <w:r w:rsidR="000D3791">
        <w:rPr>
          <w:color w:val="000000"/>
          <w:sz w:val="28"/>
          <w:szCs w:val="28"/>
        </w:rPr>
        <w:t>trường</w:t>
      </w:r>
      <w:r w:rsidR="001A009B">
        <w:rPr>
          <w:color w:val="000000"/>
          <w:sz w:val="28"/>
          <w:szCs w:val="28"/>
        </w:rPr>
        <w:t>.</w:t>
      </w:r>
    </w:p>
    <w:p w:rsidR="00D11CCA" w:rsidRPr="004F23E4" w:rsidRDefault="00DF23EE" w:rsidP="0064422D">
      <w:pPr>
        <w:spacing w:before="120" w:after="120"/>
        <w:ind w:firstLine="0"/>
        <w:rPr>
          <w:b/>
          <w:sz w:val="28"/>
          <w:szCs w:val="28"/>
        </w:rPr>
      </w:pPr>
      <w:r>
        <w:rPr>
          <w:b/>
          <w:sz w:val="28"/>
          <w:szCs w:val="28"/>
        </w:rPr>
        <w:tab/>
      </w:r>
      <w:r w:rsidR="000A075A" w:rsidRPr="004F23E4">
        <w:rPr>
          <w:b/>
          <w:sz w:val="28"/>
          <w:szCs w:val="28"/>
        </w:rPr>
        <w:t>IV</w:t>
      </w:r>
      <w:r w:rsidR="00814150" w:rsidRPr="004F23E4">
        <w:rPr>
          <w:b/>
          <w:sz w:val="28"/>
          <w:szCs w:val="28"/>
        </w:rPr>
        <w:t xml:space="preserve">. </w:t>
      </w:r>
      <w:r w:rsidR="00453442" w:rsidRPr="004F23E4">
        <w:rPr>
          <w:b/>
          <w:sz w:val="28"/>
          <w:szCs w:val="28"/>
        </w:rPr>
        <w:t>Công tác</w:t>
      </w:r>
      <w:r w:rsidR="00D11CCA" w:rsidRPr="004F23E4">
        <w:rPr>
          <w:b/>
          <w:sz w:val="28"/>
          <w:szCs w:val="28"/>
        </w:rPr>
        <w:t xml:space="preserve"> phổ cập giáo dục tiểu học</w:t>
      </w:r>
    </w:p>
    <w:p w:rsidR="00D11CCA" w:rsidRPr="004F23E4" w:rsidRDefault="00D11CCA" w:rsidP="0064422D">
      <w:pPr>
        <w:spacing w:before="120" w:after="120"/>
        <w:rPr>
          <w:sz w:val="28"/>
          <w:szCs w:val="28"/>
        </w:rPr>
      </w:pPr>
      <w:r w:rsidRPr="00876978">
        <w:rPr>
          <w:sz w:val="28"/>
          <w:szCs w:val="28"/>
        </w:rPr>
        <w:t>Thực hiện tốt cuộc vận động NTDĐTĐT, huy động 1</w:t>
      </w:r>
      <w:r w:rsidR="00393733" w:rsidRPr="00876978">
        <w:rPr>
          <w:sz w:val="28"/>
          <w:szCs w:val="28"/>
        </w:rPr>
        <w:t>00 % trẻ 6 tuổi vào học lớp Một</w:t>
      </w:r>
      <w:r w:rsidRPr="00876978">
        <w:rPr>
          <w:sz w:val="28"/>
          <w:szCs w:val="28"/>
        </w:rPr>
        <w:t>. Từng th</w:t>
      </w:r>
      <w:r w:rsidR="009762EC" w:rsidRPr="00876978">
        <w:rPr>
          <w:sz w:val="28"/>
          <w:szCs w:val="28"/>
        </w:rPr>
        <w:t>á</w:t>
      </w:r>
      <w:r w:rsidRPr="00876978">
        <w:rPr>
          <w:sz w:val="28"/>
          <w:szCs w:val="28"/>
        </w:rPr>
        <w:t>ng, từng học kì tổ chức r</w:t>
      </w:r>
      <w:r w:rsidR="009762EC" w:rsidRPr="00876978">
        <w:rPr>
          <w:sz w:val="28"/>
          <w:szCs w:val="28"/>
        </w:rPr>
        <w:t>à</w:t>
      </w:r>
      <w:r w:rsidRPr="00876978">
        <w:rPr>
          <w:sz w:val="28"/>
          <w:szCs w:val="28"/>
        </w:rPr>
        <w:t xml:space="preserve"> s</w:t>
      </w:r>
      <w:r w:rsidR="009762EC" w:rsidRPr="00876978">
        <w:rPr>
          <w:sz w:val="28"/>
          <w:szCs w:val="28"/>
        </w:rPr>
        <w:t>oát</w:t>
      </w:r>
      <w:r w:rsidRPr="00876978">
        <w:rPr>
          <w:sz w:val="28"/>
          <w:szCs w:val="28"/>
        </w:rPr>
        <w:t xml:space="preserve"> nắm vững số học sinh </w:t>
      </w:r>
      <w:r w:rsidR="001A009B" w:rsidRPr="00876978">
        <w:rPr>
          <w:sz w:val="28"/>
          <w:szCs w:val="28"/>
        </w:rPr>
        <w:t xml:space="preserve">có nguy cơ nghỉ, </w:t>
      </w:r>
      <w:r w:rsidRPr="00876978">
        <w:rPr>
          <w:sz w:val="28"/>
          <w:szCs w:val="28"/>
        </w:rPr>
        <w:t>bỏ học</w:t>
      </w:r>
      <w:r w:rsidR="001A009B" w:rsidRPr="00876978">
        <w:rPr>
          <w:sz w:val="28"/>
          <w:szCs w:val="28"/>
        </w:rPr>
        <w:t>;</w:t>
      </w:r>
      <w:r w:rsidR="004875C1" w:rsidRPr="00876978">
        <w:rPr>
          <w:sz w:val="28"/>
          <w:szCs w:val="28"/>
        </w:rPr>
        <w:t xml:space="preserve"> Phối kết hợp có hiệu quả giữa nhà trường và HĐGD – Ban đại diện CMHS và toàn thể giáo viên trong trường để</w:t>
      </w:r>
      <w:r w:rsidRPr="00876978">
        <w:rPr>
          <w:sz w:val="28"/>
          <w:szCs w:val="28"/>
        </w:rPr>
        <w:t xml:space="preserve"> xác định </w:t>
      </w:r>
      <w:r w:rsidRPr="004F23E4">
        <w:rPr>
          <w:sz w:val="28"/>
          <w:szCs w:val="28"/>
        </w:rPr>
        <w:t xml:space="preserve">nguyên nhân, đề ra giải pháp phù hợp, nhằm </w:t>
      </w:r>
      <w:r w:rsidR="00884A5C" w:rsidRPr="004F23E4">
        <w:rPr>
          <w:sz w:val="28"/>
          <w:szCs w:val="28"/>
        </w:rPr>
        <w:t>hạn chế thấp nhất</w:t>
      </w:r>
      <w:r w:rsidRPr="004F23E4">
        <w:rPr>
          <w:sz w:val="28"/>
          <w:szCs w:val="28"/>
        </w:rPr>
        <w:t xml:space="preserve"> tình trạng học sinh</w:t>
      </w:r>
      <w:r w:rsidR="00393733" w:rsidRPr="004F23E4">
        <w:rPr>
          <w:sz w:val="28"/>
          <w:szCs w:val="28"/>
        </w:rPr>
        <w:t xml:space="preserve"> </w:t>
      </w:r>
      <w:r w:rsidR="0057661C" w:rsidRPr="004F23E4">
        <w:rPr>
          <w:sz w:val="28"/>
          <w:szCs w:val="28"/>
        </w:rPr>
        <w:t>nghỉ,</w:t>
      </w:r>
      <w:r w:rsidRPr="004F23E4">
        <w:rPr>
          <w:sz w:val="28"/>
          <w:szCs w:val="28"/>
        </w:rPr>
        <w:t xml:space="preserve"> bỏ học.</w:t>
      </w:r>
      <w:r w:rsidR="00C141D4">
        <w:rPr>
          <w:sz w:val="28"/>
          <w:szCs w:val="28"/>
        </w:rPr>
        <w:t xml:space="preserve"> </w:t>
      </w:r>
    </w:p>
    <w:p w:rsidR="001A009B" w:rsidRDefault="001A009B" w:rsidP="0064422D">
      <w:pPr>
        <w:tabs>
          <w:tab w:val="left" w:pos="966"/>
        </w:tabs>
        <w:spacing w:before="120" w:after="120"/>
        <w:rPr>
          <w:color w:val="000000"/>
          <w:sz w:val="28"/>
          <w:szCs w:val="28"/>
        </w:rPr>
      </w:pPr>
      <w:r>
        <w:rPr>
          <w:color w:val="000000"/>
          <w:sz w:val="28"/>
          <w:szCs w:val="28"/>
        </w:rPr>
        <w:t xml:space="preserve">Triển khai thực hiện Thông tư 07/2016/TT-BGDĐT ngày 22/3/2016 quy định về điều kiện đảm bảo và nội dung, quy trình, thủ tục kiểm tra công nhận đạt chuẩn phổ cập, xóa mù chữ. Nghị định 20/2014/NĐ-CP ngày 24-3-2014 về phổ cập giáo dục, xóa mù chữ. </w:t>
      </w:r>
    </w:p>
    <w:p w:rsidR="004875C1" w:rsidRPr="00876978" w:rsidRDefault="004875C1" w:rsidP="0064422D">
      <w:pPr>
        <w:spacing w:before="120" w:after="120"/>
        <w:ind w:firstLine="567"/>
        <w:rPr>
          <w:sz w:val="28"/>
          <w:szCs w:val="28"/>
        </w:rPr>
      </w:pPr>
      <w:r w:rsidRPr="00876978">
        <w:rPr>
          <w:sz w:val="28"/>
          <w:szCs w:val="28"/>
        </w:rPr>
        <w:t>Tiếp tục củng cố nâng cao chất lượng công tác PCGD, duy trì PCGDĐĐT, Thực hiện có hiệu quả việc đổi mới PPDH và kiểm tra đánh giá theo chuẩn kiến thức, kỹ năng phù hợp với từng đối tượng học sinh.</w:t>
      </w:r>
    </w:p>
    <w:p w:rsidR="004875C1" w:rsidRPr="0033158A" w:rsidRDefault="004875C1" w:rsidP="0064422D">
      <w:pPr>
        <w:tabs>
          <w:tab w:val="left" w:pos="966"/>
        </w:tabs>
        <w:spacing w:before="120" w:after="120"/>
        <w:rPr>
          <w:color w:val="000000"/>
          <w:sz w:val="28"/>
          <w:szCs w:val="28"/>
        </w:rPr>
      </w:pPr>
      <w:r w:rsidRPr="00876978">
        <w:rPr>
          <w:sz w:val="28"/>
          <w:szCs w:val="28"/>
        </w:rPr>
        <w:t>Thực hiện tốt đổi mới PPDH, xây dựng môi trường giáo dục “Trường học thân thiện, học sinh tích cực’’ để thu hút trẻ đến trường học tập.</w:t>
      </w:r>
      <w:r w:rsidR="0033158A" w:rsidRPr="00876978">
        <w:rPr>
          <w:sz w:val="28"/>
          <w:szCs w:val="28"/>
        </w:rPr>
        <w:t xml:space="preserve"> Bảo đảm thu nhận hết trẻ trong độ tuổi vào học; tạo mọi điều kiện và cơ hội cho trẻ em có </w:t>
      </w:r>
      <w:r w:rsidR="0033158A">
        <w:rPr>
          <w:color w:val="000000"/>
          <w:sz w:val="28"/>
          <w:szCs w:val="28"/>
        </w:rPr>
        <w:t>hoàn cảnh khó khăn được đi học và hoàn thành chương trình tiểu học.</w:t>
      </w:r>
    </w:p>
    <w:p w:rsidR="00D11CCA" w:rsidRPr="00D43CD3" w:rsidRDefault="00D11CCA" w:rsidP="0064422D">
      <w:pPr>
        <w:spacing w:before="120" w:after="120"/>
        <w:outlineLvl w:val="0"/>
        <w:rPr>
          <w:b/>
          <w:color w:val="FF0000"/>
          <w:sz w:val="28"/>
          <w:szCs w:val="28"/>
        </w:rPr>
      </w:pPr>
      <w:r w:rsidRPr="00D43CD3">
        <w:rPr>
          <w:b/>
          <w:color w:val="FF0000"/>
          <w:sz w:val="28"/>
          <w:szCs w:val="28"/>
          <w:lang w:val="vi-VN"/>
        </w:rPr>
        <w:t>1. Đối với học sinh dân tộc thiểu số</w:t>
      </w:r>
    </w:p>
    <w:p w:rsidR="00615D01" w:rsidRPr="00D43CD3" w:rsidRDefault="001D6B77" w:rsidP="00E20E05">
      <w:pPr>
        <w:spacing w:before="120" w:after="120"/>
        <w:ind w:firstLine="709"/>
        <w:contextualSpacing/>
        <w:rPr>
          <w:color w:val="FF0000"/>
          <w:sz w:val="28"/>
          <w:szCs w:val="28"/>
        </w:rPr>
      </w:pPr>
      <w:r w:rsidRPr="00D43CD3">
        <w:rPr>
          <w:color w:val="FF0000"/>
          <w:sz w:val="28"/>
          <w:szCs w:val="28"/>
        </w:rPr>
        <w:lastRenderedPageBreak/>
        <w:t xml:space="preserve">Thống kê số học sinh là con em dân tộc ngay từ đầu năm học. </w:t>
      </w:r>
      <w:r w:rsidR="00151584" w:rsidRPr="00D43CD3">
        <w:rPr>
          <w:color w:val="FF0000"/>
          <w:sz w:val="28"/>
          <w:szCs w:val="28"/>
        </w:rPr>
        <w:t>Toàn trường có 9/3 em nữ là người dân tộc thiểu số. Nhà trường sắp xếp các em</w:t>
      </w:r>
      <w:r w:rsidR="00E20E05" w:rsidRPr="00D43CD3">
        <w:rPr>
          <w:color w:val="FF0000"/>
          <w:sz w:val="28"/>
          <w:szCs w:val="28"/>
        </w:rPr>
        <w:t xml:space="preserve"> được</w:t>
      </w:r>
      <w:r w:rsidR="00151584" w:rsidRPr="00D43CD3">
        <w:rPr>
          <w:color w:val="FF0000"/>
          <w:sz w:val="28"/>
          <w:szCs w:val="28"/>
        </w:rPr>
        <w:t xml:space="preserve"> học hòa nhập. Những em này đều thạo tiếng phổ thông nên việc tiếp thu bài cũng thuận lợi dễ dàng.</w:t>
      </w:r>
      <w:r w:rsidR="00E20E05" w:rsidRPr="00D43CD3">
        <w:rPr>
          <w:color w:val="FF0000"/>
          <w:sz w:val="28"/>
          <w:szCs w:val="28"/>
        </w:rPr>
        <w:t xml:space="preserve"> Nhà trường</w:t>
      </w:r>
      <w:r w:rsidR="00151584" w:rsidRPr="00D43CD3">
        <w:rPr>
          <w:color w:val="FF0000"/>
          <w:sz w:val="28"/>
          <w:szCs w:val="28"/>
        </w:rPr>
        <w:t xml:space="preserve"> </w:t>
      </w:r>
      <w:r w:rsidR="00E20E05" w:rsidRPr="00D43CD3">
        <w:rPr>
          <w:color w:val="FF0000"/>
          <w:sz w:val="28"/>
          <w:szCs w:val="28"/>
        </w:rPr>
        <w:t>luôn quan tâm</w:t>
      </w:r>
      <w:r w:rsidR="00D11CCA" w:rsidRPr="00D43CD3">
        <w:rPr>
          <w:color w:val="FF0000"/>
          <w:sz w:val="28"/>
          <w:szCs w:val="28"/>
        </w:rPr>
        <w:t xml:space="preserve"> </w:t>
      </w:r>
      <w:r w:rsidR="00E20E05" w:rsidRPr="00D43CD3">
        <w:rPr>
          <w:color w:val="FF0000"/>
          <w:sz w:val="28"/>
          <w:szCs w:val="28"/>
        </w:rPr>
        <w:t xml:space="preserve">đến </w:t>
      </w:r>
      <w:r w:rsidR="00D11CCA" w:rsidRPr="00D43CD3">
        <w:rPr>
          <w:color w:val="FF0000"/>
          <w:sz w:val="28"/>
          <w:szCs w:val="28"/>
        </w:rPr>
        <w:t>các chế độ chính sách</w:t>
      </w:r>
      <w:r w:rsidR="005B4AC5" w:rsidRPr="00D43CD3">
        <w:rPr>
          <w:color w:val="FF0000"/>
          <w:sz w:val="28"/>
          <w:szCs w:val="28"/>
        </w:rPr>
        <w:t xml:space="preserve"> cho học sinh dân tộc</w:t>
      </w:r>
      <w:r w:rsidR="00D11CCA" w:rsidRPr="00D43CD3">
        <w:rPr>
          <w:color w:val="FF0000"/>
          <w:sz w:val="28"/>
          <w:szCs w:val="28"/>
        </w:rPr>
        <w:t xml:space="preserve">, </w:t>
      </w:r>
      <w:r w:rsidR="005B4AC5" w:rsidRPr="00D43CD3">
        <w:rPr>
          <w:color w:val="FF0000"/>
          <w:sz w:val="28"/>
          <w:szCs w:val="28"/>
        </w:rPr>
        <w:t xml:space="preserve">chỉ đạo giáo viên </w:t>
      </w:r>
      <w:r w:rsidR="00D11CCA" w:rsidRPr="00D43CD3">
        <w:rPr>
          <w:color w:val="FF0000"/>
          <w:sz w:val="28"/>
          <w:szCs w:val="28"/>
        </w:rPr>
        <w:t>tổ chức hướng dẫn giảng dạy</w:t>
      </w:r>
      <w:r w:rsidR="005B4AC5" w:rsidRPr="00D43CD3">
        <w:rPr>
          <w:color w:val="FF0000"/>
          <w:sz w:val="28"/>
          <w:szCs w:val="28"/>
        </w:rPr>
        <w:t xml:space="preserve"> bằng phương pháp</w:t>
      </w:r>
      <w:r w:rsidR="00D11CCA" w:rsidRPr="00D43CD3">
        <w:rPr>
          <w:color w:val="FF0000"/>
          <w:sz w:val="28"/>
          <w:szCs w:val="28"/>
        </w:rPr>
        <w:t xml:space="preserve"> phù hợp nhằm giúp các em tham gia tốt vào các hoạt động học tập</w:t>
      </w:r>
      <w:r w:rsidR="00F80CF4" w:rsidRPr="00D43CD3">
        <w:rPr>
          <w:color w:val="FF0000"/>
          <w:sz w:val="28"/>
          <w:szCs w:val="28"/>
        </w:rPr>
        <w:t>, hòa nhập với bạn bè</w:t>
      </w:r>
      <w:r w:rsidR="00D11CCA" w:rsidRPr="00D43CD3">
        <w:rPr>
          <w:color w:val="FF0000"/>
          <w:sz w:val="28"/>
          <w:szCs w:val="28"/>
        </w:rPr>
        <w:t xml:space="preserve">. </w:t>
      </w:r>
      <w:r w:rsidR="00615D01" w:rsidRPr="00D43CD3">
        <w:rPr>
          <w:color w:val="FF0000"/>
          <w:sz w:val="28"/>
          <w:szCs w:val="28"/>
        </w:rPr>
        <w:t xml:space="preserve">   </w:t>
      </w:r>
    </w:p>
    <w:p w:rsidR="005A0D3A" w:rsidRPr="00D43CD3" w:rsidRDefault="00D11CCA" w:rsidP="0064422D">
      <w:pPr>
        <w:spacing w:before="120" w:after="120"/>
        <w:ind w:firstLine="709"/>
        <w:contextualSpacing/>
        <w:rPr>
          <w:color w:val="FF0000"/>
          <w:sz w:val="28"/>
          <w:szCs w:val="28"/>
        </w:rPr>
      </w:pPr>
      <w:r w:rsidRPr="00D43CD3">
        <w:rPr>
          <w:b/>
          <w:color w:val="FF0000"/>
          <w:sz w:val="28"/>
          <w:szCs w:val="28"/>
          <w:lang w:val="vi-VN"/>
        </w:rPr>
        <w:t>2. Đối với trẻ em lang thang cơ nhỡ</w:t>
      </w:r>
      <w:r w:rsidR="00C141D4" w:rsidRPr="00D43CD3">
        <w:rPr>
          <w:b/>
          <w:color w:val="FF0000"/>
          <w:sz w:val="28"/>
          <w:szCs w:val="28"/>
        </w:rPr>
        <w:t>, hoản cảnh khó khăn</w:t>
      </w:r>
    </w:p>
    <w:p w:rsidR="005A0D3A" w:rsidRPr="00D43CD3" w:rsidRDefault="005A0D3A" w:rsidP="0064422D">
      <w:pPr>
        <w:spacing w:before="120" w:after="120"/>
        <w:contextualSpacing/>
        <w:rPr>
          <w:color w:val="FF0000"/>
          <w:sz w:val="12"/>
          <w:szCs w:val="28"/>
        </w:rPr>
      </w:pPr>
    </w:p>
    <w:p w:rsidR="005B4AC5" w:rsidRPr="00D43CD3" w:rsidRDefault="005B4AC5" w:rsidP="0064422D">
      <w:pPr>
        <w:spacing w:before="120" w:after="120"/>
        <w:contextualSpacing/>
        <w:rPr>
          <w:color w:val="FF0000"/>
          <w:sz w:val="28"/>
          <w:szCs w:val="28"/>
        </w:rPr>
      </w:pPr>
      <w:r w:rsidRPr="00D43CD3">
        <w:rPr>
          <w:color w:val="FF0000"/>
          <w:sz w:val="28"/>
          <w:szCs w:val="28"/>
        </w:rPr>
        <w:t xml:space="preserve">Với những em có hoàn cảnh khó khăn, ngay từ đầu năm nhà trường chỉ đạo các tổ lớp và giáo viên chủ nhiệm rà soát, lập danh sách để theo dõi và giúp đỡ kịp thời qua việc nhận quà và học bổng của các doanh nghiệp, tổ chức, cá </w:t>
      </w:r>
      <w:bookmarkStart w:id="0" w:name="_GoBack"/>
      <w:bookmarkEnd w:id="0"/>
      <w:r w:rsidRPr="00D43CD3">
        <w:rPr>
          <w:color w:val="FF0000"/>
          <w:sz w:val="28"/>
          <w:szCs w:val="28"/>
        </w:rPr>
        <w:t xml:space="preserve">nhân. Bên cạnh đó Đoàn thanh niên, Đội Thiếu niên cũng luôn quan tâm tổ chức các hoạt động quyên góp ủng hộ để phần nào làm giảm bớt những khó khăn </w:t>
      </w:r>
      <w:r w:rsidR="001D6B77" w:rsidRPr="00D43CD3">
        <w:rPr>
          <w:color w:val="FF0000"/>
          <w:sz w:val="28"/>
          <w:szCs w:val="28"/>
        </w:rPr>
        <w:t xml:space="preserve">nhằm giúp </w:t>
      </w:r>
      <w:r w:rsidRPr="00D43CD3">
        <w:rPr>
          <w:color w:val="FF0000"/>
          <w:sz w:val="28"/>
          <w:szCs w:val="28"/>
        </w:rPr>
        <w:t>các em được đến trường, được tham gia học tập và rèn luyện hoàn thành chương trình tiểu học.</w:t>
      </w:r>
    </w:p>
    <w:p w:rsidR="00F70D9F" w:rsidRPr="00D43CD3" w:rsidRDefault="005B4AC5" w:rsidP="0064422D">
      <w:pPr>
        <w:spacing w:before="120" w:after="120"/>
        <w:contextualSpacing/>
        <w:rPr>
          <w:b/>
          <w:color w:val="FF0000"/>
          <w:sz w:val="28"/>
          <w:szCs w:val="28"/>
        </w:rPr>
      </w:pPr>
      <w:r w:rsidRPr="00D43CD3">
        <w:rPr>
          <w:b/>
          <w:color w:val="FF0000"/>
          <w:sz w:val="28"/>
          <w:szCs w:val="28"/>
          <w:lang w:val="vi-VN"/>
        </w:rPr>
        <w:t xml:space="preserve"> </w:t>
      </w:r>
      <w:r w:rsidR="00D11CCA" w:rsidRPr="00D43CD3">
        <w:rPr>
          <w:b/>
          <w:color w:val="FF0000"/>
          <w:sz w:val="28"/>
          <w:szCs w:val="28"/>
          <w:lang w:val="vi-VN"/>
        </w:rPr>
        <w:t>3.</w:t>
      </w:r>
      <w:r w:rsidR="00D11CCA" w:rsidRPr="00D43CD3">
        <w:rPr>
          <w:b/>
          <w:i/>
          <w:color w:val="FF0000"/>
          <w:sz w:val="28"/>
          <w:szCs w:val="28"/>
          <w:lang w:val="vi-VN"/>
        </w:rPr>
        <w:t xml:space="preserve"> </w:t>
      </w:r>
      <w:r w:rsidR="00D11CCA" w:rsidRPr="00D43CD3">
        <w:rPr>
          <w:b/>
          <w:color w:val="FF0000"/>
          <w:sz w:val="28"/>
          <w:szCs w:val="28"/>
          <w:lang w:val="vi-VN"/>
        </w:rPr>
        <w:t>Đối với học sinh khuyết tật</w:t>
      </w:r>
      <w:r w:rsidR="00D11CCA" w:rsidRPr="00D43CD3">
        <w:rPr>
          <w:b/>
          <w:color w:val="FF0000"/>
          <w:sz w:val="28"/>
          <w:szCs w:val="28"/>
        </w:rPr>
        <w:t xml:space="preserve"> </w:t>
      </w:r>
    </w:p>
    <w:p w:rsidR="00AC11E2" w:rsidRPr="00D43CD3" w:rsidRDefault="00AC11E2" w:rsidP="0064422D">
      <w:pPr>
        <w:spacing w:before="120" w:after="120"/>
        <w:contextualSpacing/>
        <w:rPr>
          <w:color w:val="FF0000"/>
          <w:sz w:val="12"/>
          <w:szCs w:val="28"/>
        </w:rPr>
      </w:pPr>
    </w:p>
    <w:p w:rsidR="005B4AC5" w:rsidRPr="00D43CD3" w:rsidRDefault="005B4AC5" w:rsidP="005B4AC5">
      <w:pPr>
        <w:spacing w:before="120" w:after="120"/>
        <w:contextualSpacing/>
        <w:rPr>
          <w:color w:val="FF0000"/>
          <w:sz w:val="28"/>
          <w:szCs w:val="28"/>
        </w:rPr>
      </w:pPr>
      <w:r w:rsidRPr="00D43CD3">
        <w:rPr>
          <w:color w:val="FF0000"/>
          <w:sz w:val="28"/>
          <w:szCs w:val="28"/>
        </w:rPr>
        <w:t>Thực hiện phân loại mức độ khuyết tật của học sinh. Toàn trường có 4 học sinh khuyết tật</w:t>
      </w:r>
      <w:r w:rsidR="00BF0932" w:rsidRPr="00D43CD3">
        <w:rPr>
          <w:color w:val="FF0000"/>
          <w:sz w:val="28"/>
          <w:szCs w:val="28"/>
        </w:rPr>
        <w:t>/ 4 lớp học hòa nhập do nhà trường không có phòng học dành riêng cho học sinh khuyết tật</w:t>
      </w:r>
      <w:r w:rsidRPr="00D43CD3">
        <w:rPr>
          <w:color w:val="FF0000"/>
          <w:sz w:val="28"/>
          <w:szCs w:val="28"/>
        </w:rPr>
        <w:t xml:space="preserve">. Trong đó: khó vận động 1 em; chậm phát triển trí tuệ 3 em. </w:t>
      </w:r>
      <w:r w:rsidR="00BF0932" w:rsidRPr="00D43CD3">
        <w:rPr>
          <w:color w:val="FF0000"/>
          <w:sz w:val="28"/>
          <w:szCs w:val="28"/>
        </w:rPr>
        <w:t xml:space="preserve">Xếp </w:t>
      </w:r>
      <w:r w:rsidRPr="00D43CD3">
        <w:rPr>
          <w:color w:val="FF0000"/>
          <w:sz w:val="28"/>
          <w:szCs w:val="28"/>
        </w:rPr>
        <w:t>lớp có học sinh khuyết tật đảm bảo theo quy định về sĩ số</w:t>
      </w:r>
      <w:r w:rsidR="00BF0932" w:rsidRPr="00D43CD3">
        <w:rPr>
          <w:color w:val="FF0000"/>
          <w:sz w:val="28"/>
          <w:szCs w:val="28"/>
        </w:rPr>
        <w:t>, về cơ sở vật chất, trang thiết bị</w:t>
      </w:r>
      <w:r w:rsidRPr="00D43CD3">
        <w:rPr>
          <w:color w:val="FF0000"/>
          <w:sz w:val="28"/>
          <w:szCs w:val="28"/>
        </w:rPr>
        <w:t xml:space="preserve"> để giáo viên có thời gian kèm cặp chuyên biệt</w:t>
      </w:r>
      <w:r w:rsidR="00BF0932" w:rsidRPr="00D43CD3">
        <w:rPr>
          <w:color w:val="FF0000"/>
          <w:sz w:val="28"/>
          <w:szCs w:val="28"/>
        </w:rPr>
        <w:t xml:space="preserve"> .Chỉ đạo bộ </w:t>
      </w:r>
      <w:r w:rsidRPr="00D43CD3">
        <w:rPr>
          <w:color w:val="FF0000"/>
          <w:sz w:val="28"/>
          <w:szCs w:val="28"/>
        </w:rPr>
        <w:t>phận chuyên môn, tổ, giáo viên chủ nhiệm xây dựng kế hoạch, thiết lập hồ sơ theo dõi</w:t>
      </w:r>
      <w:r w:rsidR="00BF0932" w:rsidRPr="00D43CD3">
        <w:rPr>
          <w:color w:val="FF0000"/>
          <w:sz w:val="28"/>
          <w:szCs w:val="28"/>
        </w:rPr>
        <w:t xml:space="preserve"> học sinh khuyết tật</w:t>
      </w:r>
      <w:r w:rsidRPr="00D43CD3">
        <w:rPr>
          <w:color w:val="FF0000"/>
          <w:sz w:val="28"/>
          <w:szCs w:val="28"/>
        </w:rPr>
        <w:t xml:space="preserve">. Đối với giáo viên dạy lớp có học sinh khuyết tật phải lập kế hoạch </w:t>
      </w:r>
      <w:r w:rsidR="00BF0932" w:rsidRPr="00D43CD3">
        <w:rPr>
          <w:color w:val="FF0000"/>
          <w:sz w:val="28"/>
          <w:szCs w:val="28"/>
        </w:rPr>
        <w:t>giáo dục cá nhân</w:t>
      </w:r>
      <w:r w:rsidRPr="00D43CD3">
        <w:rPr>
          <w:color w:val="FF0000"/>
          <w:sz w:val="28"/>
          <w:szCs w:val="28"/>
        </w:rPr>
        <w:t xml:space="preserve"> phù hợp với khả năng của học sinh khuyết tật</w:t>
      </w:r>
      <w:r w:rsidRPr="00D43CD3">
        <w:rPr>
          <w:color w:val="FF0000"/>
          <w:sz w:val="28"/>
          <w:szCs w:val="28"/>
          <w:lang w:val="vi-VN"/>
        </w:rPr>
        <w:t xml:space="preserve">, </w:t>
      </w:r>
      <w:r w:rsidRPr="00D43CD3">
        <w:rPr>
          <w:color w:val="FF0000"/>
          <w:sz w:val="28"/>
          <w:szCs w:val="28"/>
        </w:rPr>
        <w:t xml:space="preserve">cần </w:t>
      </w:r>
      <w:r w:rsidRPr="00D43CD3">
        <w:rPr>
          <w:color w:val="FF0000"/>
          <w:sz w:val="28"/>
          <w:szCs w:val="28"/>
          <w:lang w:val="vi-VN"/>
        </w:rPr>
        <w:t>điều chỉnh linh hoạt về</w:t>
      </w:r>
      <w:r w:rsidRPr="00D43CD3">
        <w:rPr>
          <w:color w:val="FF0000"/>
          <w:sz w:val="28"/>
          <w:szCs w:val="28"/>
        </w:rPr>
        <w:t xml:space="preserve"> hình thức</w:t>
      </w:r>
      <w:r w:rsidRPr="00D43CD3">
        <w:rPr>
          <w:color w:val="FF0000"/>
          <w:sz w:val="28"/>
          <w:szCs w:val="28"/>
          <w:lang w:val="vi-VN"/>
        </w:rPr>
        <w:t xml:space="preserve"> tổ chức dạy học, </w:t>
      </w:r>
      <w:r w:rsidRPr="00D43CD3">
        <w:rPr>
          <w:color w:val="FF0000"/>
          <w:sz w:val="28"/>
          <w:szCs w:val="28"/>
        </w:rPr>
        <w:t xml:space="preserve">nội dung </w:t>
      </w:r>
      <w:r w:rsidRPr="00D43CD3">
        <w:rPr>
          <w:color w:val="FF0000"/>
          <w:sz w:val="28"/>
          <w:szCs w:val="28"/>
          <w:lang w:val="vi-VN"/>
        </w:rPr>
        <w:t xml:space="preserve">chương trình, </w:t>
      </w:r>
      <w:r w:rsidRPr="00D43CD3">
        <w:rPr>
          <w:color w:val="FF0000"/>
          <w:sz w:val="28"/>
          <w:szCs w:val="28"/>
        </w:rPr>
        <w:t xml:space="preserve">về </w:t>
      </w:r>
      <w:r w:rsidRPr="00D43CD3">
        <w:rPr>
          <w:color w:val="FF0000"/>
          <w:sz w:val="28"/>
          <w:szCs w:val="28"/>
          <w:lang w:val="vi-VN"/>
        </w:rPr>
        <w:t xml:space="preserve">phương pháp dạy học, </w:t>
      </w:r>
      <w:r w:rsidRPr="00D43CD3">
        <w:rPr>
          <w:color w:val="FF0000"/>
          <w:sz w:val="28"/>
          <w:szCs w:val="28"/>
        </w:rPr>
        <w:t xml:space="preserve">cách </w:t>
      </w:r>
      <w:r w:rsidRPr="00D43CD3">
        <w:rPr>
          <w:color w:val="FF0000"/>
          <w:sz w:val="28"/>
          <w:szCs w:val="28"/>
          <w:lang w:val="vi-VN"/>
        </w:rPr>
        <w:t>đánh giá, xếp loại</w:t>
      </w:r>
      <w:r w:rsidRPr="00D43CD3">
        <w:rPr>
          <w:color w:val="FF0000"/>
          <w:sz w:val="28"/>
          <w:szCs w:val="28"/>
        </w:rPr>
        <w:t xml:space="preserve"> các em</w:t>
      </w:r>
      <w:r w:rsidRPr="00D43CD3">
        <w:rPr>
          <w:color w:val="FF0000"/>
          <w:sz w:val="28"/>
          <w:szCs w:val="28"/>
          <w:lang w:val="vi-VN"/>
        </w:rPr>
        <w:t>.</w:t>
      </w:r>
    </w:p>
    <w:p w:rsidR="00C75F08" w:rsidRPr="00D43CD3" w:rsidRDefault="00F80CF4" w:rsidP="0064422D">
      <w:pPr>
        <w:spacing w:before="120" w:after="120"/>
        <w:contextualSpacing/>
        <w:rPr>
          <w:color w:val="FF0000"/>
          <w:sz w:val="28"/>
          <w:szCs w:val="28"/>
        </w:rPr>
      </w:pPr>
      <w:r w:rsidRPr="00D43CD3">
        <w:rPr>
          <w:color w:val="FF0000"/>
          <w:sz w:val="28"/>
          <w:szCs w:val="28"/>
        </w:rPr>
        <w:t>Luôn tạo</w:t>
      </w:r>
      <w:r w:rsidR="00D11CCA" w:rsidRPr="00D43CD3">
        <w:rPr>
          <w:color w:val="FF0000"/>
          <w:sz w:val="28"/>
          <w:szCs w:val="28"/>
          <w:lang w:val="vi-VN"/>
        </w:rPr>
        <w:t xml:space="preserve"> cơ hội cho </w:t>
      </w:r>
      <w:r w:rsidRPr="00D43CD3">
        <w:rPr>
          <w:color w:val="FF0000"/>
          <w:sz w:val="28"/>
          <w:szCs w:val="28"/>
        </w:rPr>
        <w:t xml:space="preserve">các em được hòa nhập, </w:t>
      </w:r>
      <w:r w:rsidR="005B4AC5" w:rsidRPr="00D43CD3">
        <w:rPr>
          <w:color w:val="FF0000"/>
          <w:sz w:val="28"/>
          <w:szCs w:val="28"/>
        </w:rPr>
        <w:t>đảm bảo không có sự phân biệt, kỳ thị</w:t>
      </w:r>
      <w:r w:rsidR="00D11CCA" w:rsidRPr="00D43CD3">
        <w:rPr>
          <w:color w:val="FF0000"/>
          <w:sz w:val="28"/>
          <w:szCs w:val="28"/>
          <w:lang w:val="vi-VN"/>
        </w:rPr>
        <w:t>.</w:t>
      </w:r>
      <w:r w:rsidR="00D773BC" w:rsidRPr="00D43CD3">
        <w:rPr>
          <w:color w:val="FF0000"/>
          <w:sz w:val="28"/>
          <w:szCs w:val="28"/>
        </w:rPr>
        <w:t xml:space="preserve"> </w:t>
      </w:r>
      <w:r w:rsidRPr="00D43CD3">
        <w:rPr>
          <w:color w:val="FF0000"/>
          <w:sz w:val="28"/>
          <w:szCs w:val="28"/>
        </w:rPr>
        <w:t>Học sinh</w:t>
      </w:r>
      <w:r w:rsidR="00D11CCA" w:rsidRPr="00D43CD3">
        <w:rPr>
          <w:color w:val="FF0000"/>
          <w:sz w:val="28"/>
          <w:szCs w:val="28"/>
          <w:lang w:val="vi-VN"/>
        </w:rPr>
        <w:t xml:space="preserve"> </w:t>
      </w:r>
      <w:r w:rsidR="00D11CCA" w:rsidRPr="00D43CD3">
        <w:rPr>
          <w:color w:val="FF0000"/>
          <w:sz w:val="28"/>
          <w:szCs w:val="28"/>
        </w:rPr>
        <w:t xml:space="preserve">khuyết tật </w:t>
      </w:r>
      <w:r w:rsidR="00D11CCA" w:rsidRPr="00D43CD3">
        <w:rPr>
          <w:color w:val="FF0000"/>
          <w:sz w:val="28"/>
          <w:szCs w:val="28"/>
          <w:lang w:val="vi-VN"/>
        </w:rPr>
        <w:t xml:space="preserve">được học tập bình đẳng trong </w:t>
      </w:r>
      <w:r w:rsidRPr="00D43CD3">
        <w:rPr>
          <w:color w:val="FF0000"/>
          <w:sz w:val="28"/>
          <w:szCs w:val="28"/>
        </w:rPr>
        <w:t>nhà trường</w:t>
      </w:r>
      <w:r w:rsidR="00D11CCA" w:rsidRPr="00D43CD3">
        <w:rPr>
          <w:color w:val="FF0000"/>
          <w:sz w:val="28"/>
          <w:szCs w:val="28"/>
          <w:lang w:val="vi-VN"/>
        </w:rPr>
        <w:t>, được giáo dục các kĩ năng sống</w:t>
      </w:r>
      <w:r w:rsidR="005B4AC5" w:rsidRPr="00D43CD3">
        <w:rPr>
          <w:color w:val="FF0000"/>
          <w:sz w:val="28"/>
          <w:szCs w:val="28"/>
        </w:rPr>
        <w:t>..</w:t>
      </w:r>
      <w:r w:rsidRPr="00D43CD3">
        <w:rPr>
          <w:color w:val="FF0000"/>
          <w:sz w:val="28"/>
          <w:szCs w:val="28"/>
        </w:rPr>
        <w:t xml:space="preserve">. </w:t>
      </w:r>
    </w:p>
    <w:p w:rsidR="00FA23FE" w:rsidRPr="00107981" w:rsidRDefault="00DF23EE" w:rsidP="0064422D">
      <w:pPr>
        <w:pStyle w:val="Heading5"/>
        <w:spacing w:before="120" w:after="120"/>
        <w:ind w:firstLine="0"/>
        <w:rPr>
          <w:rFonts w:ascii="Times New Roman" w:hAnsi="Times New Roman"/>
          <w:sz w:val="28"/>
          <w:szCs w:val="28"/>
        </w:rPr>
      </w:pPr>
      <w:r>
        <w:rPr>
          <w:rFonts w:ascii="Times New Roman" w:hAnsi="Times New Roman"/>
          <w:sz w:val="28"/>
          <w:szCs w:val="28"/>
        </w:rPr>
        <w:tab/>
      </w:r>
      <w:r w:rsidR="00D11CCA" w:rsidRPr="00107981">
        <w:rPr>
          <w:rFonts w:ascii="Times New Roman" w:hAnsi="Times New Roman"/>
          <w:sz w:val="28"/>
          <w:szCs w:val="28"/>
        </w:rPr>
        <w:t>V</w:t>
      </w:r>
      <w:r w:rsidR="005D27FD" w:rsidRPr="00107981">
        <w:rPr>
          <w:rFonts w:ascii="Times New Roman" w:hAnsi="Times New Roman"/>
          <w:sz w:val="28"/>
          <w:szCs w:val="28"/>
        </w:rPr>
        <w:t>.</w:t>
      </w:r>
      <w:r w:rsidR="00D11CCA" w:rsidRPr="00107981">
        <w:rPr>
          <w:rFonts w:ascii="Times New Roman" w:hAnsi="Times New Roman"/>
          <w:sz w:val="28"/>
          <w:szCs w:val="28"/>
        </w:rPr>
        <w:t xml:space="preserve"> </w:t>
      </w:r>
      <w:r w:rsidR="00FA23FE" w:rsidRPr="00107981">
        <w:rPr>
          <w:rFonts w:ascii="Times New Roman" w:hAnsi="Times New Roman"/>
          <w:sz w:val="28"/>
          <w:szCs w:val="28"/>
        </w:rPr>
        <w:t>Xây dựng trường đạt</w:t>
      </w:r>
      <w:r w:rsidR="000A075A" w:rsidRPr="00107981">
        <w:rPr>
          <w:rFonts w:ascii="Times New Roman" w:hAnsi="Times New Roman"/>
          <w:sz w:val="28"/>
          <w:szCs w:val="28"/>
        </w:rPr>
        <w:t xml:space="preserve"> </w:t>
      </w:r>
      <w:r w:rsidR="00FA23FE" w:rsidRPr="00107981">
        <w:rPr>
          <w:rFonts w:ascii="Times New Roman" w:hAnsi="Times New Roman"/>
          <w:sz w:val="28"/>
          <w:szCs w:val="28"/>
        </w:rPr>
        <w:t>chuẩn quốc gia</w:t>
      </w:r>
      <w:r w:rsidR="00107981" w:rsidRPr="00107981">
        <w:rPr>
          <w:rFonts w:ascii="Times New Roman" w:hAnsi="Times New Roman"/>
          <w:sz w:val="28"/>
          <w:szCs w:val="28"/>
        </w:rPr>
        <w:t xml:space="preserve"> và kiểm định chất lượng giáo dục cấp độ 3</w:t>
      </w:r>
    </w:p>
    <w:p w:rsidR="00F80CF4" w:rsidRPr="00107981" w:rsidRDefault="000D3F74" w:rsidP="0064422D">
      <w:pPr>
        <w:spacing w:before="120" w:after="120"/>
        <w:ind w:firstLine="540"/>
        <w:rPr>
          <w:sz w:val="28"/>
          <w:szCs w:val="28"/>
        </w:rPr>
      </w:pPr>
      <w:r w:rsidRPr="00107981">
        <w:rPr>
          <w:sz w:val="28"/>
          <w:szCs w:val="28"/>
        </w:rPr>
        <w:t>Trong năm học 201</w:t>
      </w:r>
      <w:r w:rsidR="002075FC" w:rsidRPr="00107981">
        <w:rPr>
          <w:sz w:val="28"/>
          <w:szCs w:val="28"/>
        </w:rPr>
        <w:t>7</w:t>
      </w:r>
      <w:r w:rsidRPr="00107981">
        <w:rPr>
          <w:sz w:val="28"/>
          <w:szCs w:val="28"/>
        </w:rPr>
        <w:t>-201</w:t>
      </w:r>
      <w:r w:rsidR="002075FC" w:rsidRPr="00107981">
        <w:rPr>
          <w:sz w:val="28"/>
          <w:szCs w:val="28"/>
        </w:rPr>
        <w:t xml:space="preserve">8 và những năm học tiếp theo </w:t>
      </w:r>
      <w:r w:rsidR="00107981" w:rsidRPr="00107981">
        <w:rPr>
          <w:sz w:val="28"/>
          <w:szCs w:val="28"/>
        </w:rPr>
        <w:t xml:space="preserve">nhà trường </w:t>
      </w:r>
      <w:r w:rsidR="002075FC" w:rsidRPr="00107981">
        <w:rPr>
          <w:sz w:val="28"/>
          <w:szCs w:val="28"/>
        </w:rPr>
        <w:t xml:space="preserve">tiếp tục củng cố và duy trì chất lượng trường </w:t>
      </w:r>
      <w:r w:rsidR="000D3791" w:rsidRPr="00107981">
        <w:rPr>
          <w:sz w:val="28"/>
          <w:szCs w:val="28"/>
        </w:rPr>
        <w:t>đạt chuẩn Quốc gia mức độ 2</w:t>
      </w:r>
      <w:r w:rsidR="004279ED" w:rsidRPr="00107981">
        <w:rPr>
          <w:sz w:val="28"/>
          <w:szCs w:val="28"/>
        </w:rPr>
        <w:t xml:space="preserve"> và </w:t>
      </w:r>
      <w:r w:rsidR="00107981" w:rsidRPr="00107981">
        <w:rPr>
          <w:sz w:val="28"/>
          <w:szCs w:val="28"/>
        </w:rPr>
        <w:t>kiểm định chất lượng giáo dục cấp độ 3 đã đạt được</w:t>
      </w:r>
      <w:r w:rsidR="000D3791" w:rsidRPr="00107981">
        <w:rPr>
          <w:sz w:val="28"/>
          <w:szCs w:val="28"/>
        </w:rPr>
        <w:t>.</w:t>
      </w:r>
      <w:r w:rsidR="00F80CF4" w:rsidRPr="00107981">
        <w:rPr>
          <w:sz w:val="28"/>
          <w:szCs w:val="28"/>
        </w:rPr>
        <w:t xml:space="preserve"> </w:t>
      </w:r>
    </w:p>
    <w:p w:rsidR="00080CD1" w:rsidRDefault="00DF23EE" w:rsidP="0064422D">
      <w:pPr>
        <w:spacing w:before="120" w:after="120"/>
        <w:ind w:firstLine="709"/>
        <w:rPr>
          <w:b/>
          <w:sz w:val="28"/>
          <w:szCs w:val="28"/>
        </w:rPr>
      </w:pPr>
      <w:r>
        <w:rPr>
          <w:b/>
          <w:sz w:val="28"/>
          <w:szCs w:val="28"/>
        </w:rPr>
        <w:tab/>
      </w:r>
      <w:r w:rsidR="00080CD1" w:rsidRPr="007F170C">
        <w:rPr>
          <w:b/>
          <w:sz w:val="28"/>
          <w:szCs w:val="28"/>
        </w:rPr>
        <w:t>VI. Đẩy mạnh công tác truyền thông về giáo dục tiểu học</w:t>
      </w:r>
    </w:p>
    <w:p w:rsidR="00080CD1" w:rsidRDefault="00080CD1" w:rsidP="0064422D">
      <w:pPr>
        <w:spacing w:before="120" w:after="120"/>
        <w:ind w:firstLine="709"/>
        <w:rPr>
          <w:sz w:val="28"/>
          <w:szCs w:val="28"/>
        </w:rPr>
      </w:pPr>
      <w:r>
        <w:rPr>
          <w:sz w:val="28"/>
          <w:szCs w:val="28"/>
        </w:rPr>
        <w:t>Quán triệt sâu sắ</w:t>
      </w:r>
      <w:r w:rsidRPr="00480F64">
        <w:rPr>
          <w:sz w:val="28"/>
          <w:szCs w:val="28"/>
        </w:rPr>
        <w:t>c các chủ trương, chính sách về đổi mới và phát triển giáo dục.</w:t>
      </w:r>
      <w:r>
        <w:rPr>
          <w:sz w:val="28"/>
          <w:szCs w:val="28"/>
        </w:rPr>
        <w:t xml:space="preserve"> Tuyên truyền những kết quả đạt được để xã hội hiểu và chia sẻ, đồng thuận với các chủ trương về đổi mới GDTH. Phối hợp chặt chẽ với đài</w:t>
      </w:r>
      <w:r w:rsidR="00615D01">
        <w:rPr>
          <w:sz w:val="28"/>
          <w:szCs w:val="28"/>
        </w:rPr>
        <w:t xml:space="preserve"> phát thanh</w:t>
      </w:r>
      <w:r>
        <w:rPr>
          <w:sz w:val="28"/>
          <w:szCs w:val="28"/>
        </w:rPr>
        <w:t xml:space="preserve"> địa phương; chủ động cung cấp thông tin chính thống cho báo chí, cộng đồng trách nhiệm trong truyền thông về đổi mới giáo dục.</w:t>
      </w:r>
    </w:p>
    <w:p w:rsidR="00080CD1" w:rsidRDefault="002601E3" w:rsidP="0064422D">
      <w:pPr>
        <w:spacing w:before="120" w:after="120"/>
        <w:ind w:firstLine="709"/>
        <w:rPr>
          <w:sz w:val="28"/>
          <w:szCs w:val="28"/>
        </w:rPr>
      </w:pPr>
      <w:r>
        <w:rPr>
          <w:sz w:val="28"/>
          <w:szCs w:val="28"/>
        </w:rPr>
        <w:t xml:space="preserve">Cán </w:t>
      </w:r>
      <w:r w:rsidR="00080CD1">
        <w:rPr>
          <w:sz w:val="28"/>
          <w:szCs w:val="28"/>
        </w:rPr>
        <w:t xml:space="preserve">bộ </w:t>
      </w:r>
      <w:r>
        <w:rPr>
          <w:sz w:val="28"/>
          <w:szCs w:val="28"/>
        </w:rPr>
        <w:t xml:space="preserve">giáo viên nhà trường </w:t>
      </w:r>
      <w:r w:rsidR="00080CD1">
        <w:rPr>
          <w:sz w:val="28"/>
          <w:szCs w:val="28"/>
        </w:rPr>
        <w:t xml:space="preserve">chủ động viết và đưa tin, bài về các chủ trương, chính sách của ngành; về thực hiện nhận xét đánh giá học sinh; các </w:t>
      </w:r>
      <w:r w:rsidR="00080CD1">
        <w:rPr>
          <w:sz w:val="28"/>
          <w:szCs w:val="28"/>
        </w:rPr>
        <w:lastRenderedPageBreak/>
        <w:t>gương người tốt, việc tốt, những điển hình sáng tạo, đổi mới trong d</w:t>
      </w:r>
      <w:r>
        <w:rPr>
          <w:sz w:val="28"/>
          <w:szCs w:val="28"/>
        </w:rPr>
        <w:t>ạy học để nhân rộng trong toàn huyện</w:t>
      </w:r>
      <w:r w:rsidR="00080CD1">
        <w:rPr>
          <w:sz w:val="28"/>
          <w:szCs w:val="28"/>
        </w:rPr>
        <w:t xml:space="preserve"> và để dư luận hiểu hơn về những nỗ lực, đóng góp của ngành.</w:t>
      </w:r>
    </w:p>
    <w:p w:rsidR="002601E3" w:rsidRDefault="00080CD1" w:rsidP="0064422D">
      <w:pPr>
        <w:spacing w:before="120" w:after="120"/>
        <w:ind w:firstLine="709"/>
        <w:rPr>
          <w:sz w:val="28"/>
          <w:szCs w:val="28"/>
        </w:rPr>
      </w:pPr>
      <w:r>
        <w:rPr>
          <w:sz w:val="28"/>
          <w:szCs w:val="28"/>
        </w:rPr>
        <w:t>Nâng cao chất lượng và phát huy hiệu q</w:t>
      </w:r>
      <w:r w:rsidR="002601E3">
        <w:rPr>
          <w:sz w:val="28"/>
          <w:szCs w:val="28"/>
        </w:rPr>
        <w:t xml:space="preserve">uả cổng thông tin điện tử ở </w:t>
      </w:r>
      <w:r>
        <w:rPr>
          <w:sz w:val="28"/>
          <w:szCs w:val="28"/>
        </w:rPr>
        <w:t xml:space="preserve">đơn vị. </w:t>
      </w:r>
    </w:p>
    <w:p w:rsidR="00080CD1" w:rsidRDefault="00080CD1" w:rsidP="0064422D">
      <w:pPr>
        <w:spacing w:before="120" w:after="120"/>
        <w:ind w:firstLine="709"/>
        <w:rPr>
          <w:b/>
          <w:sz w:val="28"/>
          <w:szCs w:val="28"/>
        </w:rPr>
      </w:pPr>
      <w:r w:rsidRPr="00B26A5D">
        <w:rPr>
          <w:b/>
          <w:sz w:val="28"/>
          <w:szCs w:val="28"/>
        </w:rPr>
        <w:t>VI</w:t>
      </w:r>
      <w:r>
        <w:rPr>
          <w:b/>
          <w:sz w:val="28"/>
          <w:szCs w:val="28"/>
        </w:rPr>
        <w:t>I</w:t>
      </w:r>
      <w:r w:rsidRPr="00B26A5D">
        <w:rPr>
          <w:b/>
          <w:sz w:val="28"/>
          <w:szCs w:val="28"/>
        </w:rPr>
        <w:t xml:space="preserve">. </w:t>
      </w:r>
      <w:r>
        <w:rPr>
          <w:b/>
          <w:sz w:val="28"/>
          <w:szCs w:val="28"/>
        </w:rPr>
        <w:t>Tổ chức các hoạt động trải nghiệm sáng tạo</w:t>
      </w:r>
    </w:p>
    <w:p w:rsidR="00080CD1" w:rsidRPr="00844F2B" w:rsidRDefault="006913A4" w:rsidP="0064422D">
      <w:pPr>
        <w:pStyle w:val="NormalWeb"/>
        <w:shd w:val="clear" w:color="auto" w:fill="FFFFFF"/>
        <w:spacing w:before="120" w:beforeAutospacing="0" w:after="120" w:afterAutospacing="0"/>
        <w:ind w:firstLine="720"/>
        <w:jc w:val="both"/>
        <w:rPr>
          <w:rFonts w:ascii="Helvetica" w:hAnsi="Helvetica"/>
          <w:sz w:val="28"/>
          <w:szCs w:val="28"/>
        </w:rPr>
      </w:pPr>
      <w:r>
        <w:rPr>
          <w:sz w:val="28"/>
          <w:szCs w:val="28"/>
        </w:rPr>
        <w:t xml:space="preserve">Ban giám hiệu </w:t>
      </w:r>
      <w:r w:rsidRPr="00844F2B">
        <w:rPr>
          <w:sz w:val="28"/>
          <w:szCs w:val="28"/>
        </w:rPr>
        <w:t xml:space="preserve">triển </w:t>
      </w:r>
      <w:r w:rsidR="00080CD1" w:rsidRPr="00844F2B">
        <w:rPr>
          <w:sz w:val="28"/>
          <w:szCs w:val="28"/>
        </w:rPr>
        <w:t xml:space="preserve">khai đầy đủ </w:t>
      </w:r>
      <w:r w:rsidR="00137B48" w:rsidRPr="00844F2B">
        <w:rPr>
          <w:sz w:val="28"/>
          <w:szCs w:val="28"/>
        </w:rPr>
        <w:t xml:space="preserve">nội dung </w:t>
      </w:r>
      <w:r w:rsidR="00080CD1" w:rsidRPr="00844F2B">
        <w:rPr>
          <w:sz w:val="28"/>
          <w:szCs w:val="28"/>
        </w:rPr>
        <w:t>các</w:t>
      </w:r>
      <w:r w:rsidR="00137B48" w:rsidRPr="00137B48">
        <w:rPr>
          <w:sz w:val="28"/>
          <w:szCs w:val="28"/>
        </w:rPr>
        <w:t xml:space="preserve"> </w:t>
      </w:r>
      <w:r w:rsidR="00137B48" w:rsidRPr="00844F2B">
        <w:rPr>
          <w:sz w:val="28"/>
          <w:szCs w:val="28"/>
        </w:rPr>
        <w:t>các văn bản chỉ đạo về công tác dạy học trải ng</w:t>
      </w:r>
      <w:r w:rsidR="00137B48">
        <w:rPr>
          <w:sz w:val="28"/>
          <w:szCs w:val="28"/>
        </w:rPr>
        <w:t xml:space="preserve">hiệm sáng tạo </w:t>
      </w:r>
      <w:r w:rsidR="00080CD1" w:rsidRPr="00844F2B">
        <w:rPr>
          <w:sz w:val="28"/>
          <w:szCs w:val="28"/>
        </w:rPr>
        <w:t xml:space="preserve">đến </w:t>
      </w:r>
      <w:r>
        <w:rPr>
          <w:sz w:val="28"/>
          <w:szCs w:val="28"/>
        </w:rPr>
        <w:t xml:space="preserve">tất cả </w:t>
      </w:r>
      <w:r w:rsidR="00080CD1" w:rsidRPr="00844F2B">
        <w:rPr>
          <w:sz w:val="28"/>
          <w:szCs w:val="28"/>
        </w:rPr>
        <w:t>cán bộ giáo viên của trường.</w:t>
      </w:r>
    </w:p>
    <w:p w:rsidR="00080CD1" w:rsidRPr="00EF47C8" w:rsidRDefault="004F6BBD" w:rsidP="0064422D">
      <w:pPr>
        <w:pStyle w:val="NormalWeb"/>
        <w:shd w:val="clear" w:color="auto" w:fill="FFFFFF"/>
        <w:spacing w:before="120" w:beforeAutospacing="0" w:after="120" w:afterAutospacing="0"/>
        <w:ind w:firstLine="720"/>
        <w:jc w:val="both"/>
        <w:rPr>
          <w:rFonts w:ascii="Helvetica" w:hAnsi="Helvetica"/>
          <w:sz w:val="28"/>
          <w:szCs w:val="28"/>
        </w:rPr>
      </w:pPr>
      <w:r>
        <w:rPr>
          <w:sz w:val="28"/>
          <w:szCs w:val="28"/>
        </w:rPr>
        <w:t>Phó hiệu trưởng chuyên môn, TPT Đội xây dựng kế hoạch</w:t>
      </w:r>
      <w:r w:rsidR="00080CD1" w:rsidRPr="00844F2B">
        <w:rPr>
          <w:sz w:val="28"/>
          <w:szCs w:val="28"/>
        </w:rPr>
        <w:t xml:space="preserve"> tổ chức </w:t>
      </w:r>
      <w:r>
        <w:rPr>
          <w:sz w:val="28"/>
          <w:szCs w:val="28"/>
        </w:rPr>
        <w:t xml:space="preserve">hoạt động </w:t>
      </w:r>
      <w:r w:rsidR="00080CD1" w:rsidRPr="00844F2B">
        <w:rPr>
          <w:sz w:val="28"/>
          <w:szCs w:val="28"/>
        </w:rPr>
        <w:t>trải nghiệm sáng tạo</w:t>
      </w:r>
      <w:r>
        <w:rPr>
          <w:sz w:val="28"/>
          <w:szCs w:val="28"/>
        </w:rPr>
        <w:t xml:space="preserve"> phù hợp với thực tế đơn vị theo chủ đề từng tháng trong năm học một cách đa dạng, phong phú, đảm bảo tất cả học sinh trong trường đều có cơ hội tham gia thông qua các tiết Chào cờ, Sinh hoạt lớp, Hoạt động ngoài giờ và các ngày lễ lớn trong năm như: Làm đèn lồng nhân dịp trung thu, làm thiệp tặng thầy cô, tặng bà tặng mẹ nhân ngày  8/3,20/11; viếng Nghĩa trang liệt sĩ, thăm các gia đình có công với CM, tổ chức giao lưu với các anh bộ đội nhân ngày 22/12,tham quan di tích lịch sử nhân dịp lễ 30/4 và 1/5, tổ chức lao động vệ sinh trường lớp, sinh hoạt chủ  điểm … để học sinh  được tương tác, được hoạt động và được trải nghiệm nhằm tích lũy kinh nghiệm cho bản thân</w:t>
      </w:r>
      <w:r w:rsidR="00080CD1" w:rsidRPr="00844F2B">
        <w:rPr>
          <w:sz w:val="28"/>
          <w:szCs w:val="28"/>
        </w:rPr>
        <w:t xml:space="preserve">. </w:t>
      </w:r>
    </w:p>
    <w:p w:rsidR="00A779A7" w:rsidRDefault="00A779A7" w:rsidP="0064422D">
      <w:pPr>
        <w:spacing w:before="120" w:after="120"/>
        <w:ind w:firstLine="709"/>
        <w:rPr>
          <w:b/>
          <w:sz w:val="28"/>
          <w:szCs w:val="28"/>
        </w:rPr>
      </w:pPr>
      <w:r w:rsidRPr="004F23E4">
        <w:rPr>
          <w:b/>
          <w:sz w:val="28"/>
          <w:szCs w:val="28"/>
        </w:rPr>
        <w:t>V</w:t>
      </w:r>
      <w:r w:rsidR="00967310" w:rsidRPr="004F23E4">
        <w:rPr>
          <w:b/>
          <w:sz w:val="28"/>
          <w:szCs w:val="28"/>
        </w:rPr>
        <w:t>I</w:t>
      </w:r>
      <w:r w:rsidR="00ED7B71" w:rsidRPr="004F23E4">
        <w:rPr>
          <w:b/>
          <w:sz w:val="28"/>
          <w:szCs w:val="28"/>
        </w:rPr>
        <w:t>. Các hoạt động khác</w:t>
      </w:r>
    </w:p>
    <w:p w:rsidR="00F80CF4" w:rsidRPr="006913A4" w:rsidRDefault="00F80CF4" w:rsidP="006913A4">
      <w:pPr>
        <w:spacing w:before="120"/>
        <w:rPr>
          <w:sz w:val="28"/>
          <w:szCs w:val="28"/>
          <w:lang w:val="sv-SE"/>
        </w:rPr>
      </w:pPr>
      <w:r>
        <w:rPr>
          <w:sz w:val="28"/>
          <w:szCs w:val="28"/>
        </w:rPr>
        <w:t>1</w:t>
      </w:r>
      <w:r w:rsidR="006913A4" w:rsidRPr="006913A4">
        <w:rPr>
          <w:sz w:val="28"/>
          <w:szCs w:val="28"/>
          <w:lang w:val="sv-SE"/>
        </w:rPr>
        <w:t xml:space="preserve"> </w:t>
      </w:r>
      <w:r w:rsidR="006913A4" w:rsidRPr="003B4E3B">
        <w:rPr>
          <w:sz w:val="28"/>
          <w:szCs w:val="28"/>
          <w:lang w:val="sv-SE"/>
        </w:rPr>
        <w:t xml:space="preserve">Thực hiện trang trí trường lớp, quy định về trang phục giáo viên, nhân viên khi đến trường làm việc, giảng dạy, hội họp, gặp gỡ cha mẹ học sinh phải nghiêm túc, ngay ngắn và đeo bảng tên theo quy định chung của trường. </w:t>
      </w:r>
      <w:r w:rsidRPr="00F80CF4">
        <w:rPr>
          <w:sz w:val="28"/>
          <w:szCs w:val="28"/>
        </w:rPr>
        <w:t xml:space="preserve">Thường xuyên giáo dục học sinh ý thức thực hiện chăm sóc cây xanh, xây dựng cảnh quan môi trường xanh sạch đẹp. </w:t>
      </w:r>
    </w:p>
    <w:p w:rsidR="00F80CF4" w:rsidRPr="00F80CF4" w:rsidRDefault="00F80CF4" w:rsidP="0064422D">
      <w:pPr>
        <w:spacing w:before="120" w:after="120"/>
        <w:rPr>
          <w:sz w:val="28"/>
          <w:szCs w:val="28"/>
        </w:rPr>
      </w:pPr>
      <w:r>
        <w:rPr>
          <w:sz w:val="28"/>
          <w:szCs w:val="28"/>
        </w:rPr>
        <w:t>2</w:t>
      </w:r>
      <w:r w:rsidR="00137B48">
        <w:rPr>
          <w:sz w:val="28"/>
          <w:szCs w:val="28"/>
        </w:rPr>
        <w:t>.</w:t>
      </w:r>
      <w:r w:rsidR="00137B48" w:rsidRPr="00F80CF4">
        <w:rPr>
          <w:sz w:val="28"/>
          <w:szCs w:val="28"/>
        </w:rPr>
        <w:t xml:space="preserve"> Tổ </w:t>
      </w:r>
      <w:r w:rsidRPr="00F80CF4">
        <w:rPr>
          <w:sz w:val="28"/>
          <w:szCs w:val="28"/>
        </w:rPr>
        <w:t xml:space="preserve">chức </w:t>
      </w:r>
      <w:r w:rsidR="00137B48">
        <w:rPr>
          <w:sz w:val="28"/>
          <w:szCs w:val="28"/>
        </w:rPr>
        <w:t xml:space="preserve">tập </w:t>
      </w:r>
      <w:r w:rsidRPr="00F80CF4">
        <w:rPr>
          <w:sz w:val="28"/>
          <w:szCs w:val="28"/>
        </w:rPr>
        <w:t>thể dục đầu giờ, giữa giờ, có chất lượng, hiệu quả. Thành lập câu lạc bộ Âm nhạc, Hội họa… nhằm tập hợp học sinh có năng khiếu tham gia các hoạt động của trường và của ngành. Tăng cường đưa các yếu tố truyền thống dân gian vào trường học.</w:t>
      </w:r>
    </w:p>
    <w:p w:rsidR="00F80CF4" w:rsidRPr="00F80CF4" w:rsidRDefault="00F80CF4" w:rsidP="0064422D">
      <w:pPr>
        <w:spacing w:before="120" w:after="120"/>
        <w:rPr>
          <w:sz w:val="28"/>
          <w:szCs w:val="28"/>
        </w:rPr>
      </w:pPr>
      <w:r>
        <w:rPr>
          <w:sz w:val="28"/>
          <w:szCs w:val="28"/>
        </w:rPr>
        <w:t>3.</w:t>
      </w:r>
      <w:r w:rsidRPr="00F80CF4">
        <w:rPr>
          <w:sz w:val="28"/>
          <w:szCs w:val="28"/>
        </w:rPr>
        <w:t xml:space="preserve"> Tổ chức tốt các hoạt động sao nhi đồng, Đội thiếu niên tiền phong Hồ Chí Minh một cách thiết thực, hiệu quả để thực sự góp phần giáo dục toàn diện nhằm hoàn thiện nhân cách cho HS tiểu học.</w:t>
      </w:r>
    </w:p>
    <w:p w:rsidR="00F80CF4" w:rsidRDefault="00F80CF4" w:rsidP="0064422D">
      <w:pPr>
        <w:spacing w:before="120" w:after="120"/>
        <w:rPr>
          <w:sz w:val="28"/>
          <w:szCs w:val="28"/>
          <w:lang w:val="sv-SE"/>
        </w:rPr>
      </w:pPr>
      <w:r>
        <w:rPr>
          <w:sz w:val="28"/>
          <w:szCs w:val="28"/>
          <w:lang w:val="sv-SE"/>
        </w:rPr>
        <w:t>4. Tổ chức tốt các hoạt động giáo dục lao động, vệ sinh trường lớp, vệ sinh cá nhân; các hoạt động chăm sóc sức khỏe răng miệng; các hoạt động giáo dục an toàn giao thông...</w:t>
      </w:r>
    </w:p>
    <w:p w:rsidR="00F80CF4" w:rsidRPr="00F80CF4" w:rsidRDefault="00F80CF4" w:rsidP="0064422D">
      <w:pPr>
        <w:spacing w:before="120" w:after="120"/>
        <w:rPr>
          <w:sz w:val="28"/>
          <w:szCs w:val="28"/>
        </w:rPr>
      </w:pPr>
      <w:r w:rsidRPr="00F80CF4">
        <w:rPr>
          <w:sz w:val="28"/>
          <w:szCs w:val="28"/>
        </w:rPr>
        <w:t>Vận động khuyến khích học sinh tham gia các loại hình bảo hiểm tai nạn, bảo hiểm y tế để từ đó đầu tư cho việc thực hiện y tế trường học.</w:t>
      </w:r>
    </w:p>
    <w:p w:rsidR="00F80CF4" w:rsidRDefault="00F80CF4" w:rsidP="0064422D">
      <w:pPr>
        <w:spacing w:before="120" w:after="120"/>
        <w:rPr>
          <w:sz w:val="28"/>
          <w:szCs w:val="28"/>
        </w:rPr>
      </w:pPr>
      <w:r w:rsidRPr="00F80CF4">
        <w:rPr>
          <w:sz w:val="28"/>
          <w:szCs w:val="28"/>
        </w:rPr>
        <w:t xml:space="preserve">Hoạt động CTĐ luôn bổ sung đủ tủ thuốc dùng chung, thành lập vườn cây thuốc nam. Thành lập đội xung </w:t>
      </w:r>
      <w:r w:rsidR="00E83043">
        <w:rPr>
          <w:sz w:val="28"/>
          <w:szCs w:val="28"/>
        </w:rPr>
        <w:t>kích tập huấn sơ cấp cứu cho học sinh</w:t>
      </w:r>
      <w:r w:rsidRPr="00F80CF4">
        <w:rPr>
          <w:sz w:val="28"/>
          <w:szCs w:val="28"/>
        </w:rPr>
        <w:t>. Tổ chức  súc miệng ngừa râu răng cho H/S 1 lần/ 1 tuần, ngoài ra hướng dẫn học sinh biết giữ gìn vệ sinh thân thể, phòng tránh bệnh tật.</w:t>
      </w:r>
    </w:p>
    <w:p w:rsidR="00453442" w:rsidRPr="004F23E4" w:rsidRDefault="00EB7112" w:rsidP="0064422D">
      <w:pPr>
        <w:spacing w:before="120" w:after="120"/>
        <w:ind w:firstLine="0"/>
        <w:jc w:val="center"/>
        <w:rPr>
          <w:b/>
          <w:sz w:val="28"/>
          <w:szCs w:val="28"/>
        </w:rPr>
      </w:pPr>
      <w:r w:rsidRPr="004F23E4">
        <w:rPr>
          <w:b/>
          <w:sz w:val="28"/>
          <w:szCs w:val="28"/>
        </w:rPr>
        <w:t>C. GIẢI PHÁP VÀ CHỈ TIÊU THỰC HIỆN</w:t>
      </w:r>
    </w:p>
    <w:p w:rsidR="004717FA" w:rsidRPr="00B26A5D" w:rsidRDefault="006F53DC" w:rsidP="0064422D">
      <w:pPr>
        <w:spacing w:before="120" w:after="120"/>
        <w:ind w:firstLine="0"/>
        <w:rPr>
          <w:b/>
          <w:sz w:val="28"/>
          <w:szCs w:val="28"/>
        </w:rPr>
      </w:pPr>
      <w:r w:rsidRPr="004F23E4">
        <w:rPr>
          <w:sz w:val="28"/>
          <w:szCs w:val="28"/>
        </w:rPr>
        <w:lastRenderedPageBreak/>
        <w:tab/>
      </w:r>
      <w:r w:rsidR="004717FA" w:rsidRPr="00B26A5D">
        <w:rPr>
          <w:b/>
          <w:sz w:val="28"/>
          <w:szCs w:val="28"/>
        </w:rPr>
        <w:t>I. Công tác quản lý chỉ đạo</w:t>
      </w:r>
    </w:p>
    <w:p w:rsidR="004717FA" w:rsidRDefault="004717FA" w:rsidP="0064422D">
      <w:pPr>
        <w:spacing w:before="120" w:after="120"/>
        <w:ind w:firstLine="0"/>
        <w:rPr>
          <w:b/>
          <w:sz w:val="28"/>
          <w:szCs w:val="28"/>
        </w:rPr>
      </w:pPr>
      <w:r w:rsidRPr="00B26A5D">
        <w:rPr>
          <w:sz w:val="28"/>
          <w:szCs w:val="28"/>
        </w:rPr>
        <w:tab/>
      </w:r>
      <w:r w:rsidRPr="00107981">
        <w:rPr>
          <w:b/>
          <w:sz w:val="28"/>
          <w:szCs w:val="28"/>
        </w:rPr>
        <w:t>1. Quản lý chỉ đạo dạy-học</w:t>
      </w:r>
    </w:p>
    <w:p w:rsidR="00107981" w:rsidRPr="00107981" w:rsidRDefault="00107981" w:rsidP="00107981">
      <w:pPr>
        <w:spacing w:before="120"/>
        <w:ind w:firstLine="709"/>
        <w:rPr>
          <w:sz w:val="28"/>
          <w:szCs w:val="28"/>
        </w:rPr>
      </w:pPr>
      <w:r w:rsidRPr="00107981">
        <w:rPr>
          <w:color w:val="000000"/>
          <w:sz w:val="28"/>
          <w:szCs w:val="28"/>
        </w:rPr>
        <w:t>Tiếp tục q</w:t>
      </w:r>
      <w:r w:rsidRPr="00107981">
        <w:rPr>
          <w:sz w:val="28"/>
          <w:szCs w:val="28"/>
        </w:rPr>
        <w:t>uản lý và chỉ đạo dạy học theo chuẩn kiến thức, kĩ năng của chương trình; tích cực đổi mới phương pháp dạy học. Thực hiện hiệu quả các phương pháp, hình thức dạy học theo hướng phát huy tính chủ động, tích cực, tự học của học sinh.</w:t>
      </w:r>
    </w:p>
    <w:p w:rsidR="00107981" w:rsidRPr="00107981" w:rsidRDefault="00107981" w:rsidP="00107981">
      <w:pPr>
        <w:spacing w:before="120"/>
        <w:ind w:firstLine="709"/>
        <w:rPr>
          <w:sz w:val="28"/>
          <w:szCs w:val="28"/>
        </w:rPr>
      </w:pPr>
      <w:r w:rsidRPr="00107981">
        <w:rPr>
          <w:color w:val="000000"/>
          <w:sz w:val="28"/>
          <w:szCs w:val="28"/>
        </w:rPr>
        <w:t>Tiếp tục c</w:t>
      </w:r>
      <w:r w:rsidRPr="00107981">
        <w:rPr>
          <w:sz w:val="28"/>
          <w:szCs w:val="28"/>
        </w:rPr>
        <w:t xml:space="preserve">hỉ đạo xây dựng đầy đủ kế hoạch của nhà trường, kế hoạch bộ phận theo năm học, học kỳ, tháng; xây dựng nội quy trường lớp nhằm thống nhất chỉ đạo và tổ chức thực hiện phù hợp điều kiện đơn vị. Thực hiện đổi mới sinh hoạt chuyên môn đã được triển khai, tập huấn; nội dung sinh hoạt chuyên môn tập trung thảo luận, triển khai các vấn đề về chất lượng học tập của học sinh, phương pháp giảng dạy của giáo viên, chương trình giảng dạy và các giải pháp đưa ra nhằm giảng dạy chương trình sách giáo khoa hiệu quả ở từng thời điểm cụ thể. </w:t>
      </w:r>
    </w:p>
    <w:p w:rsidR="00107981" w:rsidRPr="00107981" w:rsidRDefault="00107981" w:rsidP="00107981">
      <w:pPr>
        <w:spacing w:before="120"/>
        <w:ind w:firstLine="709"/>
        <w:rPr>
          <w:sz w:val="28"/>
          <w:szCs w:val="28"/>
        </w:rPr>
      </w:pPr>
      <w:r w:rsidRPr="00107981">
        <w:rPr>
          <w:sz w:val="28"/>
          <w:szCs w:val="28"/>
        </w:rPr>
        <w:t>Khuyến khích tham gia sinh hoạt chuyên môn qua mạng thông tin trực tuyến “Trường học kết nối”.</w:t>
      </w:r>
    </w:p>
    <w:p w:rsidR="00D4499F" w:rsidRDefault="00137B48" w:rsidP="00107981">
      <w:pPr>
        <w:spacing w:before="120" w:after="120"/>
        <w:ind w:firstLine="709"/>
        <w:rPr>
          <w:color w:val="000000"/>
          <w:sz w:val="28"/>
          <w:szCs w:val="28"/>
        </w:rPr>
      </w:pPr>
      <w:r>
        <w:rPr>
          <w:sz w:val="28"/>
          <w:szCs w:val="28"/>
        </w:rPr>
        <w:t>Nâng cao chất lượng hoạt động</w:t>
      </w:r>
      <w:r w:rsidR="00D4499F" w:rsidRPr="004F23E4">
        <w:rPr>
          <w:sz w:val="28"/>
          <w:szCs w:val="28"/>
        </w:rPr>
        <w:t xml:space="preserve"> chuyên môn; thực hiện quản lý, chỉ đạo việc giảng dạy và kiểm soát chất lượng thực chất. </w:t>
      </w:r>
      <w:r>
        <w:rPr>
          <w:color w:val="000000"/>
          <w:sz w:val="28"/>
          <w:szCs w:val="28"/>
        </w:rPr>
        <w:t xml:space="preserve">Thực </w:t>
      </w:r>
      <w:r w:rsidR="00D4499F">
        <w:rPr>
          <w:color w:val="000000"/>
          <w:sz w:val="28"/>
          <w:szCs w:val="28"/>
        </w:rPr>
        <w:t xml:space="preserve">sự đổi mới hoạt động </w:t>
      </w:r>
      <w:r w:rsidR="00D4499F" w:rsidRPr="004F23E4">
        <w:rPr>
          <w:sz w:val="28"/>
          <w:szCs w:val="28"/>
        </w:rPr>
        <w:t xml:space="preserve">kiểm tra chuyên môn theo kế hoạch định kỳ, đột xuất; </w:t>
      </w:r>
      <w:r w:rsidR="00D4499F">
        <w:rPr>
          <w:color w:val="000000"/>
          <w:sz w:val="28"/>
          <w:szCs w:val="28"/>
        </w:rPr>
        <w:t xml:space="preserve">kiểm tra nề nếp bán trú, an toàn vệ sinh thực phẩm, hoạt động giáo dục ngoài giờ lên lớp và vệ sinh, an toàn trong trường học. </w:t>
      </w:r>
      <w:r>
        <w:rPr>
          <w:color w:val="000000"/>
          <w:sz w:val="28"/>
          <w:szCs w:val="28"/>
        </w:rPr>
        <w:t xml:space="preserve">Tăng </w:t>
      </w:r>
      <w:r w:rsidR="00D4499F">
        <w:rPr>
          <w:color w:val="000000"/>
          <w:sz w:val="28"/>
          <w:szCs w:val="28"/>
        </w:rPr>
        <w:t xml:space="preserve">cường kế hoạch kiểm tra, dự giờ buổi dạy thứ hai đối với lớp dạy 2 buổi/ngày. </w:t>
      </w:r>
    </w:p>
    <w:p w:rsidR="00D4499F" w:rsidRPr="001C0C94" w:rsidRDefault="00137B48" w:rsidP="0064422D">
      <w:pPr>
        <w:spacing w:before="120" w:after="120"/>
        <w:ind w:firstLine="709"/>
        <w:rPr>
          <w:color w:val="000000"/>
          <w:sz w:val="28"/>
          <w:szCs w:val="28"/>
        </w:rPr>
      </w:pPr>
      <w:r>
        <w:rPr>
          <w:color w:val="000000"/>
          <w:sz w:val="28"/>
          <w:szCs w:val="28"/>
        </w:rPr>
        <w:t xml:space="preserve">Thực hiện tốt quy định về dạy thêm học thêm. </w:t>
      </w:r>
      <w:r w:rsidR="00D4499F">
        <w:rPr>
          <w:color w:val="000000"/>
          <w:sz w:val="28"/>
          <w:szCs w:val="28"/>
        </w:rPr>
        <w:t>Tổ chức cho giáo viên ký cam kết không dạy thêm, các bản cam kết của giáo viên được nhà trường liên hệ địa phương, khu ấp nơi giáo viên cư trú xác nhận. Trường sẽ tăng cường kế hoạch kiểm tra thực hiện công tác dạy thêm học thêm của các giáo viên.</w:t>
      </w:r>
    </w:p>
    <w:p w:rsidR="006913A4" w:rsidRPr="006913A4" w:rsidRDefault="006913A4" w:rsidP="006913A4">
      <w:pPr>
        <w:tabs>
          <w:tab w:val="left" w:pos="966"/>
        </w:tabs>
        <w:spacing w:before="120"/>
        <w:ind w:firstLine="567"/>
        <w:rPr>
          <w:sz w:val="28"/>
          <w:szCs w:val="28"/>
        </w:rPr>
      </w:pPr>
      <w:r w:rsidRPr="006913A4">
        <w:rPr>
          <w:sz w:val="28"/>
          <w:szCs w:val="28"/>
        </w:rPr>
        <w:t xml:space="preserve">Nhà trường xây dựng giải pháp tổ chức lớp linh hoạt đối với trường dạy 2 buổi/ngày ngay từ đầu năm học theo định hướng đã chỉ đạo từ những năm học trước. </w:t>
      </w:r>
      <w:r w:rsidR="007D79D4">
        <w:rPr>
          <w:sz w:val="28"/>
          <w:szCs w:val="28"/>
        </w:rPr>
        <w:t>Tổ lớp Một: 5 lớp:</w:t>
      </w:r>
      <w:r w:rsidR="007D79D4" w:rsidRPr="007D79D4">
        <w:rPr>
          <w:sz w:val="28"/>
          <w:szCs w:val="28"/>
        </w:rPr>
        <w:t xml:space="preserve"> </w:t>
      </w:r>
      <w:r w:rsidR="007D79D4">
        <w:rPr>
          <w:sz w:val="28"/>
          <w:szCs w:val="28"/>
        </w:rPr>
        <w:t>gồm 2 lớp Bồi dưỡng, 3 lớp Phụ đạo; Tổ lớp Hai: 4 lớp gồm 2 lớp Bồi dưỡng, 2 lớp phụ đạo;</w:t>
      </w:r>
      <w:r w:rsidR="007D79D4" w:rsidRPr="007D79D4">
        <w:rPr>
          <w:sz w:val="28"/>
          <w:szCs w:val="28"/>
        </w:rPr>
        <w:t xml:space="preserve"> </w:t>
      </w:r>
      <w:r w:rsidR="007D79D4">
        <w:rPr>
          <w:sz w:val="28"/>
          <w:szCs w:val="28"/>
        </w:rPr>
        <w:t>Tổ lớp Ba: 5 lớp gồm 3 lớp Bồi dưỡng, 2 lớp phụ đạo;</w:t>
      </w:r>
      <w:r w:rsidR="007D79D4" w:rsidRPr="007D79D4">
        <w:rPr>
          <w:sz w:val="28"/>
          <w:szCs w:val="28"/>
        </w:rPr>
        <w:t xml:space="preserve"> </w:t>
      </w:r>
      <w:r w:rsidR="007D79D4">
        <w:rPr>
          <w:sz w:val="28"/>
          <w:szCs w:val="28"/>
        </w:rPr>
        <w:t>Tổ lớp Bốn: 6 lớp gồm 3 lớp Bồi dưỡng, 3 lớp phụ đạo;</w:t>
      </w:r>
      <w:r w:rsidR="007D79D4" w:rsidRPr="007D79D4">
        <w:rPr>
          <w:sz w:val="28"/>
          <w:szCs w:val="28"/>
        </w:rPr>
        <w:t xml:space="preserve"> </w:t>
      </w:r>
      <w:r w:rsidR="007D79D4">
        <w:rPr>
          <w:sz w:val="28"/>
          <w:szCs w:val="28"/>
        </w:rPr>
        <w:t>Tổ lớp Năm: 5 lớp</w:t>
      </w:r>
      <w:r w:rsidR="007D79D4" w:rsidRPr="007D79D4">
        <w:rPr>
          <w:sz w:val="28"/>
          <w:szCs w:val="28"/>
        </w:rPr>
        <w:t xml:space="preserve"> </w:t>
      </w:r>
      <w:r w:rsidR="007D79D4">
        <w:rPr>
          <w:sz w:val="28"/>
          <w:szCs w:val="28"/>
        </w:rPr>
        <w:t xml:space="preserve">gồm 3 lớp Bồi dưỡng, 2 lớp phụ đạo.Thực hiện dạy linh hoạt 4 buổi/ tuần. </w:t>
      </w:r>
      <w:r w:rsidRPr="006913A4">
        <w:rPr>
          <w:sz w:val="28"/>
          <w:szCs w:val="28"/>
        </w:rPr>
        <w:t>Xác định mục tiêu cụ thể, tạo môi trường thân thiện và có kế hoạch hỗ trợ học sinh khó khăn để hạn chế tình tr</w:t>
      </w:r>
      <w:r w:rsidR="007D79D4">
        <w:rPr>
          <w:sz w:val="28"/>
          <w:szCs w:val="28"/>
        </w:rPr>
        <w:t>ạng bỏ học.</w:t>
      </w:r>
      <w:r w:rsidRPr="006913A4">
        <w:rPr>
          <w:sz w:val="28"/>
          <w:szCs w:val="28"/>
        </w:rPr>
        <w:t xml:space="preserve">Tạo cơ hội để học sinh năng khiếu tập trung phát triển năng lực học tập của bản thân, tăng thời lượng cho học sinh phát triển khả năng tiếng Anh; Quan tâm rèn luyện, giúp đỡ học sinh chậm tiến bộ đạt được chuẩn kiến thức kỹ năng và hoàn thành chương trình lớp học; Đối chiếu kết quả khảo sát với kết quả nhận xét, đánh giá của năm học trước, thực hiện việc bàn giao chất lượng học sinh lớp dưới lên lớp trên đúng thực chất, gắn trách nhiệm cụ thể đối với giáo viên khi bàn giao và nhận bàn giao chất lượng giáo dục; lưu trữ hồ sơ bàn giao, theo dõi đánh giá kết quả bàn giao nhằm kịp thời chỉ đạo khắc phục những hạn chế </w:t>
      </w:r>
      <w:r w:rsidR="007D79D4">
        <w:rPr>
          <w:sz w:val="28"/>
          <w:szCs w:val="28"/>
        </w:rPr>
        <w:t>về chất lượng giáo dục học sinh.</w:t>
      </w:r>
    </w:p>
    <w:p w:rsidR="00B323FD" w:rsidRDefault="00B323FD" w:rsidP="0064422D">
      <w:pPr>
        <w:spacing w:before="120" w:after="120"/>
        <w:ind w:firstLine="709"/>
        <w:rPr>
          <w:sz w:val="28"/>
          <w:szCs w:val="28"/>
        </w:rPr>
      </w:pPr>
      <w:r w:rsidRPr="004F23E4">
        <w:rPr>
          <w:sz w:val="28"/>
          <w:szCs w:val="28"/>
        </w:rPr>
        <w:lastRenderedPageBreak/>
        <w:t xml:space="preserve">Triển khai thực hiện phương pháp “Bàn tay nặn bột” và các phương pháp dạy học tích cực khác, nâng cao chất lượng dạy học môn Tự nhiên-Xã hội, môn Khoa học thông qua việc áp dụng phương pháp Bàn tay nặn bột. </w:t>
      </w:r>
      <w:r>
        <w:rPr>
          <w:sz w:val="28"/>
          <w:szCs w:val="28"/>
        </w:rPr>
        <w:t>Các khối tổ chức rà soát các bài học môn TN-XH, môn Khoa học để xác định bài, nội dung có thể áp dụng phương pháp. Thời gian rà soát tháng 9/201</w:t>
      </w:r>
      <w:r w:rsidR="00876978">
        <w:rPr>
          <w:sz w:val="28"/>
          <w:szCs w:val="28"/>
        </w:rPr>
        <w:t>7</w:t>
      </w:r>
      <w:r>
        <w:rPr>
          <w:sz w:val="28"/>
          <w:szCs w:val="28"/>
        </w:rPr>
        <w:t xml:space="preserve"> và hàng tháng có báo cáo đánh giá tình hình áp dụng phương pháp về trường.</w:t>
      </w:r>
    </w:p>
    <w:p w:rsidR="00B323FD" w:rsidRDefault="00B323FD" w:rsidP="0064422D">
      <w:pPr>
        <w:spacing w:before="120" w:after="120"/>
        <w:ind w:firstLine="709"/>
        <w:rPr>
          <w:sz w:val="28"/>
          <w:szCs w:val="28"/>
        </w:rPr>
      </w:pPr>
      <w:r>
        <w:rPr>
          <w:sz w:val="28"/>
          <w:szCs w:val="28"/>
        </w:rPr>
        <w:t xml:space="preserve">Tiếp tục thực hiện </w:t>
      </w:r>
      <w:r>
        <w:rPr>
          <w:color w:val="000000"/>
          <w:sz w:val="28"/>
          <w:szCs w:val="28"/>
        </w:rPr>
        <w:t>Công văn số 2070/CV BGDĐT-GDTH ngày 12/5/2016 của Bộ Giáo dục và Đào tạo về việc triển khai dạy học Mĩ thuật theo phương pháp mới ở TH và THCS.</w:t>
      </w:r>
      <w:r>
        <w:rPr>
          <w:i/>
          <w:color w:val="000000"/>
          <w:sz w:val="28"/>
          <w:szCs w:val="28"/>
        </w:rPr>
        <w:t xml:space="preserve"> </w:t>
      </w:r>
      <w:r>
        <w:rPr>
          <w:color w:val="000000"/>
          <w:sz w:val="28"/>
          <w:szCs w:val="28"/>
        </w:rPr>
        <w:t xml:space="preserve">Nội dung dạy học gắn với thực tiễn trong đời sống, học sinh có cơ hội bộc lộ khả năng và đam mê môn học. Trường tạo điều kiện cho Giáo viên  được chủ động sắp xếp bài dạy theo tinh thần nhóm các bài học thành các chủ đề, lập kế hoạch cho từng hoạt động hoặc cho toàn quy trình mĩ thuật  phù hợp với tình hình thực tế, không nhất thiết phải dạy nhiều tiết trong cùng một buổi. </w:t>
      </w:r>
      <w:r>
        <w:rPr>
          <w:sz w:val="28"/>
          <w:szCs w:val="28"/>
        </w:rPr>
        <w:t>Nội dung dạy học gắn với thực tiễn đời sống nhằm phát huy khả năng và đam mê của học sinh. Trường tạo điều kiện cho giáo viên dạy mĩ thuật tham gia sinh hoạt chuyên môn chung theo kế hoạch sinh hoạt chuyên môn cụ thể từng tháng của PGDĐT.</w:t>
      </w:r>
    </w:p>
    <w:p w:rsidR="00B323FD" w:rsidRDefault="00B323FD" w:rsidP="00781868">
      <w:pPr>
        <w:spacing w:before="120" w:after="120"/>
        <w:rPr>
          <w:sz w:val="28"/>
          <w:szCs w:val="28"/>
        </w:rPr>
      </w:pPr>
      <w:r>
        <w:rPr>
          <w:color w:val="000000"/>
          <w:sz w:val="28"/>
          <w:szCs w:val="28"/>
        </w:rPr>
        <w:t>Tiếp tục thực hiện Đề án “Dạy và học ngoại ngữ trong hệ thống giáo dục quố</w:t>
      </w:r>
      <w:r w:rsidR="00781868">
        <w:rPr>
          <w:color w:val="000000"/>
          <w:sz w:val="28"/>
          <w:szCs w:val="28"/>
        </w:rPr>
        <w:t>c dân giai đoạn 2008-2020” theo QĐ số</w:t>
      </w:r>
      <w:r>
        <w:rPr>
          <w:color w:val="000000"/>
          <w:sz w:val="28"/>
          <w:szCs w:val="28"/>
        </w:rPr>
        <w:t>1400/QĐ-TTg ngày 30/9/2008 của Thủ tướng Chính phủ và đề án dạy học ngoại ngữ của tỉnh giai đoạn 2012-2017</w:t>
      </w:r>
      <w:r>
        <w:rPr>
          <w:sz w:val="28"/>
          <w:szCs w:val="28"/>
        </w:rPr>
        <w:t xml:space="preserve">. </w:t>
      </w:r>
      <w:r w:rsidRPr="004F23E4">
        <w:rPr>
          <w:sz w:val="28"/>
          <w:szCs w:val="28"/>
        </w:rPr>
        <w:t>Chương trình tự chọn 2 tiết/tuần</w:t>
      </w:r>
      <w:r>
        <w:rPr>
          <w:sz w:val="28"/>
          <w:szCs w:val="28"/>
        </w:rPr>
        <w:t xml:space="preserve"> đối với lớp </w:t>
      </w:r>
      <w:r w:rsidR="00781868">
        <w:rPr>
          <w:sz w:val="28"/>
          <w:szCs w:val="28"/>
        </w:rPr>
        <w:t xml:space="preserve">1, lớp </w:t>
      </w:r>
      <w:r>
        <w:rPr>
          <w:sz w:val="28"/>
          <w:szCs w:val="28"/>
        </w:rPr>
        <w:t>2</w:t>
      </w:r>
      <w:r w:rsidR="00781868">
        <w:rPr>
          <w:sz w:val="28"/>
          <w:szCs w:val="28"/>
        </w:rPr>
        <w:t xml:space="preserve"> </w:t>
      </w:r>
      <w:r>
        <w:rPr>
          <w:sz w:val="28"/>
          <w:szCs w:val="28"/>
        </w:rPr>
        <w:t>và</w:t>
      </w:r>
      <w:r w:rsidRPr="004F23E4">
        <w:rPr>
          <w:sz w:val="28"/>
          <w:szCs w:val="28"/>
        </w:rPr>
        <w:t xml:space="preserve"> 4 tiết/tuần</w:t>
      </w:r>
      <w:r>
        <w:rPr>
          <w:sz w:val="28"/>
          <w:szCs w:val="28"/>
        </w:rPr>
        <w:t xml:space="preserve"> đối với lớp 3</w:t>
      </w:r>
      <w:r w:rsidR="00781868">
        <w:rPr>
          <w:sz w:val="28"/>
          <w:szCs w:val="28"/>
        </w:rPr>
        <w:t>,4,5</w:t>
      </w:r>
      <w:r w:rsidR="00781868" w:rsidRPr="004F23E4">
        <w:rPr>
          <w:sz w:val="28"/>
          <w:szCs w:val="28"/>
        </w:rPr>
        <w:t xml:space="preserve"> </w:t>
      </w:r>
      <w:r>
        <w:rPr>
          <w:sz w:val="28"/>
          <w:szCs w:val="28"/>
        </w:rPr>
        <w:t xml:space="preserve">theo phân phối chương </w:t>
      </w:r>
      <w:r w:rsidR="00781868">
        <w:rPr>
          <w:sz w:val="28"/>
          <w:szCs w:val="28"/>
        </w:rPr>
        <w:t xml:space="preserve">trình do Sở Giáo dục và </w:t>
      </w:r>
      <w:r>
        <w:rPr>
          <w:sz w:val="28"/>
          <w:szCs w:val="28"/>
        </w:rPr>
        <w:t>Đào tạo quy định</w:t>
      </w:r>
      <w:r w:rsidRPr="004F23E4">
        <w:rPr>
          <w:sz w:val="28"/>
          <w:szCs w:val="28"/>
        </w:rPr>
        <w:t>;</w:t>
      </w:r>
      <w:r>
        <w:rPr>
          <w:sz w:val="28"/>
          <w:szCs w:val="28"/>
        </w:rPr>
        <w:t xml:space="preserve"> </w:t>
      </w:r>
      <w:r>
        <w:rPr>
          <w:color w:val="000000"/>
          <w:sz w:val="28"/>
          <w:szCs w:val="28"/>
        </w:rPr>
        <w:t xml:space="preserve">thực hiện </w:t>
      </w:r>
      <w:r w:rsidR="00781868">
        <w:rPr>
          <w:color w:val="000000"/>
          <w:sz w:val="28"/>
          <w:szCs w:val="28"/>
        </w:rPr>
        <w:t xml:space="preserve">đầy </w:t>
      </w:r>
      <w:r>
        <w:rPr>
          <w:color w:val="000000"/>
          <w:sz w:val="28"/>
          <w:szCs w:val="28"/>
        </w:rPr>
        <w:t>đủ 4 kỹ năng nghe, nói, đọc, viết cho học sinh, trong đó tập trung phát triển 2 kĩ năng nghe và nói.</w:t>
      </w:r>
      <w:r w:rsidRPr="004F23E4">
        <w:rPr>
          <w:sz w:val="28"/>
          <w:szCs w:val="28"/>
        </w:rPr>
        <w:t xml:space="preserve"> Để tăng cường nâng cao chất lượng học tập tiếng Anh, ưu tiên thời lượng học tập bồi dưỡng nâng cao kỹ năng tiếng Anh cho học sinh vào </w:t>
      </w:r>
      <w:r>
        <w:rPr>
          <w:sz w:val="28"/>
          <w:szCs w:val="28"/>
        </w:rPr>
        <w:t xml:space="preserve">các buổi học thứ hai trong ngày, tổ chức các sân chơi giao lưu tiếng Anh cho các học sinh yêu thích môn học. </w:t>
      </w:r>
    </w:p>
    <w:p w:rsidR="00B323FD" w:rsidRDefault="00B323FD" w:rsidP="0064422D">
      <w:pPr>
        <w:spacing w:before="120" w:after="120"/>
        <w:ind w:firstLine="709"/>
        <w:rPr>
          <w:sz w:val="28"/>
          <w:szCs w:val="28"/>
        </w:rPr>
      </w:pPr>
      <w:r>
        <w:rPr>
          <w:sz w:val="28"/>
          <w:szCs w:val="28"/>
        </w:rPr>
        <w:t>Thực hiện giảng dạy chương trình môn tin học lớp 3,4,5 theo yêu cầu của SGDĐT, sắp xếp thời gian, lịch giảng dạy phù hợp với điều kiện của đơn vị để giáo viên thực hiện được thuận tiện. Hướng dẫn học sinh chuẩn bị tài liệu, sách vở học tập theo yêu cầu chuẩn kiến thức kỹ năng chương trình môn tin học quy định. Thường xuyên duy tu, bảo dưỡng phòng máy vi tính để ổn định tổ chức dạy học, trường tổ chức cho tất cả học sinh</w:t>
      </w:r>
      <w:r w:rsidRPr="00F80CF4">
        <w:rPr>
          <w:sz w:val="28"/>
          <w:szCs w:val="28"/>
        </w:rPr>
        <w:t xml:space="preserve"> </w:t>
      </w:r>
      <w:r>
        <w:rPr>
          <w:sz w:val="28"/>
          <w:szCs w:val="28"/>
        </w:rPr>
        <w:t>lớp 3,4,5 học Tin học.</w:t>
      </w:r>
    </w:p>
    <w:p w:rsidR="00B323FD" w:rsidRDefault="00B323FD" w:rsidP="0064422D">
      <w:pPr>
        <w:spacing w:before="120" w:after="120"/>
        <w:ind w:firstLine="709"/>
        <w:rPr>
          <w:color w:val="000000"/>
          <w:sz w:val="28"/>
          <w:szCs w:val="28"/>
        </w:rPr>
      </w:pPr>
      <w:r>
        <w:rPr>
          <w:iCs/>
          <w:color w:val="000000"/>
          <w:sz w:val="28"/>
          <w:szCs w:val="28"/>
        </w:rPr>
        <w:t>Triển khai các phương pháp, hình thức dạy học theo hướng phát huy tính chủ động, tích cực, tự học, phát triển năng lực học sinh</w:t>
      </w:r>
      <w:r>
        <w:rPr>
          <w:color w:val="000000"/>
          <w:sz w:val="28"/>
          <w:szCs w:val="28"/>
        </w:rPr>
        <w:t xml:space="preserve">; Trên cơ sở đảm bảo mục tiêu của giáo dục tiểu học, theo chuẩn kiến thức kĩ năng, trường luôn chủ động xây dựng kế hoạch giáo dục theo định hướng phát triển của đơn vị. </w:t>
      </w:r>
    </w:p>
    <w:p w:rsidR="004717FA" w:rsidRPr="00B323FD" w:rsidRDefault="004717FA" w:rsidP="0064422D">
      <w:pPr>
        <w:pStyle w:val="BodyText"/>
        <w:spacing w:before="120" w:after="120"/>
        <w:ind w:firstLine="709"/>
        <w:rPr>
          <w:rFonts w:ascii="Times New Roman" w:hAnsi="Times New Roman"/>
          <w:b/>
          <w:sz w:val="28"/>
          <w:szCs w:val="28"/>
        </w:rPr>
      </w:pPr>
      <w:r w:rsidRPr="00B323FD">
        <w:rPr>
          <w:rFonts w:ascii="Times New Roman" w:hAnsi="Times New Roman"/>
          <w:b/>
          <w:sz w:val="28"/>
          <w:szCs w:val="28"/>
        </w:rPr>
        <w:t>2. Nâng cao chất lượng đội ngũ nhà giáo</w:t>
      </w:r>
    </w:p>
    <w:p w:rsidR="006913A4" w:rsidRPr="006913A4" w:rsidRDefault="006913A4" w:rsidP="006913A4">
      <w:pPr>
        <w:spacing w:before="120"/>
        <w:rPr>
          <w:sz w:val="28"/>
          <w:szCs w:val="28"/>
        </w:rPr>
      </w:pPr>
      <w:r w:rsidRPr="006913A4">
        <w:rPr>
          <w:sz w:val="28"/>
          <w:szCs w:val="28"/>
        </w:rPr>
        <w:t>Tăng cường tự  bồi dưỡng về năng lực công tác cho đội ngũ cán bộ quản lý, tổ trưởng và giáo viên, nhân viên</w:t>
      </w:r>
      <w:r w:rsidR="00107981">
        <w:rPr>
          <w:sz w:val="28"/>
          <w:szCs w:val="28"/>
        </w:rPr>
        <w:t xml:space="preserve"> nhà trường</w:t>
      </w:r>
      <w:r w:rsidRPr="006913A4">
        <w:rPr>
          <w:sz w:val="28"/>
          <w:szCs w:val="28"/>
        </w:rPr>
        <w:t>.</w:t>
      </w:r>
      <w:r>
        <w:rPr>
          <w:sz w:val="28"/>
          <w:szCs w:val="28"/>
        </w:rPr>
        <w:t xml:space="preserve"> </w:t>
      </w:r>
      <w:r w:rsidR="00107981">
        <w:rPr>
          <w:sz w:val="28"/>
          <w:szCs w:val="28"/>
        </w:rPr>
        <w:t>Tham gia</w:t>
      </w:r>
      <w:r w:rsidRPr="006913A4">
        <w:rPr>
          <w:sz w:val="28"/>
          <w:szCs w:val="28"/>
        </w:rPr>
        <w:t xml:space="preserve"> Bồi dưỡng học tập chính trị tư tưởng đầu năm học, bồi dưỡng thường xuyên cho cán bộ và giáo viên. </w:t>
      </w:r>
      <w:r w:rsidR="00107981">
        <w:rPr>
          <w:sz w:val="28"/>
          <w:szCs w:val="28"/>
        </w:rPr>
        <w:t>Tích cực</w:t>
      </w:r>
      <w:r w:rsidRPr="006913A4">
        <w:rPr>
          <w:sz w:val="28"/>
          <w:szCs w:val="28"/>
        </w:rPr>
        <w:t xml:space="preserve"> tuyên truyền và phổ biến pháp luật trong trường học, qua thực hiện “Ngày pháp luật” trong sinh hoạt của đơn vị.</w:t>
      </w:r>
    </w:p>
    <w:p w:rsidR="006913A4" w:rsidRPr="006913A4" w:rsidRDefault="006913A4" w:rsidP="006913A4">
      <w:pPr>
        <w:spacing w:before="120"/>
        <w:rPr>
          <w:sz w:val="28"/>
          <w:szCs w:val="28"/>
        </w:rPr>
      </w:pPr>
      <w:r w:rsidRPr="006913A4">
        <w:rPr>
          <w:sz w:val="28"/>
          <w:szCs w:val="28"/>
        </w:rPr>
        <w:lastRenderedPageBreak/>
        <w:t>Tham mưu lãnh đạo các cấp thực hiện sắp xếp đội ngũ giáo viên; luân chuyển, điều động theo đúng yêu cầu của Điều lệ trường tiểu học nhằm phát huy tốt vai trò, trách nhiệm cá nhân. Kiểm soát việc bố trí, phân công đội ngũ giáo viên, giảng dạy đảm bảo hợp lí và hiệu quả.</w:t>
      </w:r>
    </w:p>
    <w:p w:rsidR="006913A4" w:rsidRPr="006913A4" w:rsidRDefault="006913A4" w:rsidP="006913A4">
      <w:pPr>
        <w:spacing w:before="120"/>
        <w:rPr>
          <w:sz w:val="28"/>
          <w:szCs w:val="28"/>
        </w:rPr>
      </w:pPr>
      <w:r w:rsidRPr="006913A4">
        <w:rPr>
          <w:sz w:val="28"/>
          <w:szCs w:val="28"/>
        </w:rPr>
        <w:t>Thực hiện đánh giá Chuẩn hiệu trưởng, Chuẩn nghề nghiệp giáo viên tiểu học đúng quy trình, đánh giá đúng năng lực đội ngũ.</w:t>
      </w:r>
    </w:p>
    <w:p w:rsidR="00B323FD" w:rsidRPr="004F23E4" w:rsidRDefault="00B323FD" w:rsidP="0064422D">
      <w:pPr>
        <w:spacing w:before="120" w:after="120"/>
        <w:ind w:firstLine="709"/>
        <w:rPr>
          <w:sz w:val="28"/>
          <w:szCs w:val="28"/>
        </w:rPr>
      </w:pPr>
      <w:r w:rsidRPr="004F23E4">
        <w:rPr>
          <w:bCs/>
          <w:sz w:val="28"/>
          <w:szCs w:val="28"/>
        </w:rPr>
        <w:t>Thực hiện công bằng, dân chủ, công khai các chính sách đối với cán bộ quản lý, giáo viên, nhân viên theo quy định của nhà nước về chế độ kinh phí, thi đua khen thưởng, đào tạo bồi dưỡng, đề bạt bổ nhiệm, ngày giờ công.</w:t>
      </w:r>
    </w:p>
    <w:p w:rsidR="004717FA" w:rsidRPr="00B26A5D" w:rsidRDefault="004717FA" w:rsidP="0064422D">
      <w:pPr>
        <w:spacing w:before="120" w:after="120"/>
        <w:ind w:firstLine="567"/>
        <w:rPr>
          <w:bCs/>
          <w:sz w:val="28"/>
          <w:szCs w:val="28"/>
        </w:rPr>
      </w:pPr>
      <w:r w:rsidRPr="00B26A5D">
        <w:rPr>
          <w:b/>
          <w:sz w:val="28"/>
          <w:szCs w:val="28"/>
        </w:rPr>
        <w:tab/>
        <w:t>3.</w:t>
      </w:r>
      <w:r>
        <w:rPr>
          <w:b/>
          <w:sz w:val="28"/>
          <w:szCs w:val="28"/>
        </w:rPr>
        <w:t xml:space="preserve"> </w:t>
      </w:r>
      <w:r w:rsidRPr="00B26A5D">
        <w:rPr>
          <w:b/>
          <w:sz w:val="28"/>
          <w:szCs w:val="28"/>
        </w:rPr>
        <w:t>Quản lý hành chính</w:t>
      </w:r>
    </w:p>
    <w:p w:rsidR="004717FA" w:rsidRDefault="004717FA" w:rsidP="0064422D">
      <w:pPr>
        <w:spacing w:before="120" w:after="120"/>
        <w:rPr>
          <w:bCs/>
          <w:sz w:val="28"/>
          <w:szCs w:val="28"/>
        </w:rPr>
      </w:pPr>
      <w:r w:rsidRPr="00B26A5D">
        <w:rPr>
          <w:bCs/>
          <w:sz w:val="28"/>
          <w:szCs w:val="28"/>
        </w:rPr>
        <w:t>Tổ chức tốt hoạt động của tổ văn phòng, hỗ trợ kịp thời cho hoạt động dạy-học, cập nhật văn bản đi</w:t>
      </w:r>
      <w:r>
        <w:rPr>
          <w:bCs/>
          <w:sz w:val="28"/>
          <w:szCs w:val="28"/>
        </w:rPr>
        <w:t xml:space="preserve"> </w:t>
      </w:r>
      <w:r w:rsidRPr="00B26A5D">
        <w:rPr>
          <w:bCs/>
          <w:sz w:val="28"/>
          <w:szCs w:val="28"/>
        </w:rPr>
        <w:t>-</w:t>
      </w:r>
      <w:r>
        <w:rPr>
          <w:bCs/>
          <w:sz w:val="28"/>
          <w:szCs w:val="28"/>
        </w:rPr>
        <w:t xml:space="preserve"> </w:t>
      </w:r>
      <w:r w:rsidRPr="00B26A5D">
        <w:rPr>
          <w:bCs/>
          <w:sz w:val="28"/>
          <w:szCs w:val="28"/>
        </w:rPr>
        <w:t>đến theo</w:t>
      </w:r>
      <w:r>
        <w:rPr>
          <w:bCs/>
          <w:sz w:val="28"/>
          <w:szCs w:val="28"/>
        </w:rPr>
        <w:t xml:space="preserve"> </w:t>
      </w:r>
      <w:r w:rsidRPr="00B26A5D">
        <w:rPr>
          <w:bCs/>
          <w:sz w:val="28"/>
          <w:szCs w:val="28"/>
        </w:rPr>
        <w:t>quy định, đúng nguyên tắc; thông tin qua thư điện tử của trường, Website của ngành hàng ngày. Quy định kiểm tra thư điện tử chu</w:t>
      </w:r>
      <w:r>
        <w:rPr>
          <w:bCs/>
          <w:sz w:val="28"/>
          <w:szCs w:val="28"/>
        </w:rPr>
        <w:t>ng của trường ít nhất 2 lần/buổi</w:t>
      </w:r>
      <w:r w:rsidRPr="00B26A5D">
        <w:rPr>
          <w:bCs/>
          <w:sz w:val="28"/>
          <w:szCs w:val="28"/>
        </w:rPr>
        <w:t xml:space="preserve"> (đầu </w:t>
      </w:r>
      <w:r>
        <w:rPr>
          <w:bCs/>
          <w:sz w:val="28"/>
          <w:szCs w:val="28"/>
        </w:rPr>
        <w:t xml:space="preserve">và cuối </w:t>
      </w:r>
      <w:r w:rsidRPr="00B26A5D">
        <w:rPr>
          <w:bCs/>
          <w:sz w:val="28"/>
          <w:szCs w:val="28"/>
        </w:rPr>
        <w:t>giờ mỗi buổi làm việc).</w:t>
      </w:r>
    </w:p>
    <w:p w:rsidR="004717FA" w:rsidRPr="00B26A5D" w:rsidRDefault="004717FA" w:rsidP="0064422D">
      <w:pPr>
        <w:spacing w:before="120" w:after="120"/>
        <w:rPr>
          <w:bCs/>
          <w:sz w:val="28"/>
          <w:szCs w:val="28"/>
        </w:rPr>
      </w:pPr>
      <w:r>
        <w:rPr>
          <w:bCs/>
          <w:sz w:val="28"/>
          <w:szCs w:val="28"/>
        </w:rPr>
        <w:t xml:space="preserve">Thực hiện chế độ hội họp </w:t>
      </w:r>
      <w:r w:rsidR="00484F64">
        <w:rPr>
          <w:bCs/>
          <w:sz w:val="28"/>
          <w:szCs w:val="28"/>
        </w:rPr>
        <w:t xml:space="preserve">một cách </w:t>
      </w:r>
      <w:r>
        <w:rPr>
          <w:bCs/>
          <w:sz w:val="28"/>
          <w:szCs w:val="28"/>
        </w:rPr>
        <w:t>khoa học, đúng Điều lệ trường tiểu học, đổi mới nội dung và hình thức các buổi họp Hội đồng sư phạm trên tinh thần thân thiện, cởi mở, phát huy tính dân chủ, huy động trí tuệ tập thể nhằm xây dựng được những giải pháp phù hợp, hiệu quả phục vụ kế hoạch phát triển của đơn vị. Ứng dụng CNTT để tổ chức các cuộc họp, sinh hoạt chuyên môn, trao đổi thông tin đảm bảo kịp thời, tiết kiệm thời gian</w:t>
      </w:r>
      <w:r w:rsidR="004F6BBD">
        <w:rPr>
          <w:bCs/>
          <w:sz w:val="28"/>
          <w:szCs w:val="28"/>
        </w:rPr>
        <w:t>, thực hiện quản lý giáo viên, học sinh trên các phần mềm</w:t>
      </w:r>
      <w:r>
        <w:rPr>
          <w:bCs/>
          <w:sz w:val="28"/>
          <w:szCs w:val="28"/>
        </w:rPr>
        <w:t>.</w:t>
      </w:r>
    </w:p>
    <w:p w:rsidR="004717FA" w:rsidRPr="00B26A5D" w:rsidRDefault="004717FA" w:rsidP="0064422D">
      <w:pPr>
        <w:spacing w:before="120" w:after="120"/>
        <w:rPr>
          <w:sz w:val="28"/>
          <w:szCs w:val="28"/>
        </w:rPr>
      </w:pPr>
      <w:r w:rsidRPr="00B26A5D">
        <w:rPr>
          <w:sz w:val="28"/>
          <w:szCs w:val="28"/>
        </w:rPr>
        <w:t>Tích cực đổi mới công tác quản lý, thực hiện hiệu quả chủ trương phân cấp quản lý và giao quyền tự chủ</w:t>
      </w:r>
      <w:r>
        <w:rPr>
          <w:sz w:val="28"/>
          <w:szCs w:val="28"/>
        </w:rPr>
        <w:t>, tự chịu trách nhiệm xã hội</w:t>
      </w:r>
      <w:r w:rsidRPr="00B26A5D">
        <w:rPr>
          <w:sz w:val="28"/>
          <w:szCs w:val="28"/>
        </w:rPr>
        <w:t xml:space="preserve"> cho cơ sở, tăng cường vận động xã hội hoá giáo dục, thực hiện tốt “ba công khai”theo Thông tư 09/TT-BGDĐT</w:t>
      </w:r>
      <w:r w:rsidRPr="003162E9">
        <w:rPr>
          <w:sz w:val="28"/>
          <w:szCs w:val="28"/>
        </w:rPr>
        <w:t>và công khai ngân sách theo Thông tư 61/2016/TT-BTC ngày 15/6//2017 của Bộ Tài chính “Hướng dẫn về công khai ngân sách đối với đơn vị dự toán ngân sách, tổ chức được ngân sách nhà nước hỗ trợ”;</w:t>
      </w:r>
      <w:r w:rsidRPr="00B26A5D">
        <w:rPr>
          <w:sz w:val="28"/>
          <w:szCs w:val="28"/>
        </w:rPr>
        <w:t xml:space="preserve">thực hiện nghiêm túc chế độ báo cáo định kì và đột xuất. </w:t>
      </w:r>
      <w:r w:rsidRPr="00B26A5D">
        <w:rPr>
          <w:bCs/>
          <w:sz w:val="28"/>
          <w:szCs w:val="28"/>
        </w:rPr>
        <w:t>Đa dạng và linh hoạt các hình thức công khai, đảm bảo các thông tin công khai được rộng rãi và tạo điều kiện để người dân tiếp cận thông tin thuận tiện nhất.</w:t>
      </w:r>
    </w:p>
    <w:p w:rsidR="004717FA" w:rsidRPr="00B26A5D" w:rsidRDefault="004717FA" w:rsidP="0064422D">
      <w:pPr>
        <w:spacing w:before="120" w:after="120"/>
        <w:rPr>
          <w:sz w:val="28"/>
          <w:szCs w:val="28"/>
        </w:rPr>
      </w:pPr>
      <w:r w:rsidRPr="00B26A5D">
        <w:rPr>
          <w:sz w:val="28"/>
          <w:szCs w:val="28"/>
        </w:rPr>
        <w:t>Quản lý chỉ đạo việc thực hiện hồ sơ trường, hồ sơ chuyên môn của giáo viên theo đúng quy định của Điều lệ trường tiểu học và theo chỉ đạo của ngành. Ngay từ đầu năm học, chỉ đạo thiết lập các loại hồ sơ giáo viên, hồ sơ tổ khối, hồ sơ quản lý chuyên môn, biểu mẫu đầy đủ, kịp thời</w:t>
      </w:r>
      <w:r w:rsidR="00484F64">
        <w:rPr>
          <w:sz w:val="28"/>
          <w:szCs w:val="28"/>
        </w:rPr>
        <w:t xml:space="preserve"> theo quy định</w:t>
      </w:r>
      <w:r w:rsidRPr="00B26A5D">
        <w:rPr>
          <w:sz w:val="28"/>
          <w:szCs w:val="28"/>
        </w:rPr>
        <w:t xml:space="preserve">; </w:t>
      </w:r>
      <w:r w:rsidR="00484F64">
        <w:rPr>
          <w:sz w:val="28"/>
          <w:szCs w:val="28"/>
        </w:rPr>
        <w:t>sắp xếp</w:t>
      </w:r>
      <w:r w:rsidRPr="00B26A5D">
        <w:rPr>
          <w:sz w:val="28"/>
          <w:szCs w:val="28"/>
        </w:rPr>
        <w:t xml:space="preserve"> các khu vực lưu trữ hồ sơ, công khai thông tin an toàn, khoa học. </w:t>
      </w:r>
      <w:r w:rsidR="00484F64">
        <w:rPr>
          <w:sz w:val="28"/>
          <w:szCs w:val="28"/>
        </w:rPr>
        <w:t>Thực hiện</w:t>
      </w:r>
      <w:r w:rsidRPr="00B26A5D">
        <w:rPr>
          <w:sz w:val="28"/>
          <w:szCs w:val="28"/>
        </w:rPr>
        <w:t xml:space="preserve"> kiểm tra hồ sơ trong năm học.</w:t>
      </w:r>
    </w:p>
    <w:p w:rsidR="004717FA" w:rsidRPr="00B26A5D" w:rsidRDefault="004717FA" w:rsidP="0064422D">
      <w:pPr>
        <w:spacing w:before="120" w:after="120"/>
        <w:rPr>
          <w:sz w:val="28"/>
          <w:szCs w:val="28"/>
        </w:rPr>
      </w:pPr>
      <w:r w:rsidRPr="00B26A5D">
        <w:rPr>
          <w:sz w:val="28"/>
          <w:szCs w:val="28"/>
        </w:rPr>
        <w:t xml:space="preserve">Quản lý tổ chức bán trú cho học sinh: phối hợp với phụ huynh học sinh để tổ chức tốt công tác bán trú; chủ động xây dựng kế hoạch bán trú một cách linh hoạt, sáng tạo và có hiệu quả; thực hiện Công văn số 576/BGDĐT-CTHSSV ngày 16 tháng 02 năm 2017 về việc triển khai phần mềm “Xây dựng thực đơn cân bằng dinh dưỡng”; quán triệt đầy đủ các quy định về quản lý an toàn thực </w:t>
      </w:r>
      <w:r w:rsidRPr="00B26A5D">
        <w:rPr>
          <w:sz w:val="28"/>
          <w:szCs w:val="28"/>
        </w:rPr>
        <w:lastRenderedPageBreak/>
        <w:t xml:space="preserve">phẩm theo Thông tư số 15/2012/TT-BYT </w:t>
      </w:r>
      <w:r w:rsidRPr="00B26A5D">
        <w:rPr>
          <w:iCs/>
          <w:sz w:val="28"/>
          <w:szCs w:val="28"/>
        </w:rPr>
        <w:t xml:space="preserve">ngày 12 tháng 9 năm 2012 của Bộ Y tế </w:t>
      </w:r>
      <w:r w:rsidRPr="00B26A5D">
        <w:rPr>
          <w:sz w:val="28"/>
          <w:szCs w:val="28"/>
          <w:lang w:val="vi-VN"/>
        </w:rPr>
        <w:t xml:space="preserve">quy định về điều kiện chung bảo đảm an toàn thực phẩm đối với cơ sở </w:t>
      </w:r>
      <w:r w:rsidRPr="00B26A5D">
        <w:rPr>
          <w:sz w:val="28"/>
          <w:szCs w:val="28"/>
        </w:rPr>
        <w:t>s</w:t>
      </w:r>
      <w:r w:rsidRPr="00B26A5D">
        <w:rPr>
          <w:sz w:val="28"/>
          <w:szCs w:val="28"/>
          <w:lang w:val="vi-VN"/>
        </w:rPr>
        <w:t>ản xuất, kinh doanh thực phẩm</w:t>
      </w:r>
      <w:r w:rsidRPr="00B26A5D">
        <w:rPr>
          <w:sz w:val="28"/>
          <w:szCs w:val="28"/>
        </w:rPr>
        <w:t>, Thông tư số 30/2012/TT-BYT Quy định về điều kiện an toàn thực phẩm đối với cơ sở kinh doanh dịch vụ ăn uống, kinh doanh thức ăn đường phố; Nghị định số 178/2013/NĐ-CP về xử phạt vi phạm hành chính trong lĩnh vực An toàn vệ sinh thực phẩm.</w:t>
      </w:r>
    </w:p>
    <w:p w:rsidR="00CF2B04" w:rsidRPr="00D43CD3" w:rsidRDefault="00CF2B04" w:rsidP="00CF2B04">
      <w:pPr>
        <w:ind w:firstLine="709"/>
        <w:rPr>
          <w:rFonts w:ascii="VNI-Times" w:hAnsi="VNI-Times"/>
          <w:b/>
          <w:color w:val="FF0000"/>
          <w:sz w:val="28"/>
          <w:szCs w:val="28"/>
        </w:rPr>
      </w:pPr>
      <w:r w:rsidRPr="00D43CD3">
        <w:rPr>
          <w:b/>
          <w:color w:val="FF0000"/>
          <w:sz w:val="28"/>
          <w:szCs w:val="28"/>
        </w:rPr>
        <w:t>4. Thực hiện chuyên đề</w:t>
      </w:r>
    </w:p>
    <w:p w:rsidR="00CF2B04" w:rsidRPr="00D43CD3" w:rsidRDefault="00CF2B04" w:rsidP="00CF2B04">
      <w:pPr>
        <w:ind w:firstLine="709"/>
        <w:rPr>
          <w:rFonts w:ascii="VNI-Times" w:hAnsi="VNI-Times"/>
          <w:b/>
          <w:color w:val="FF0000"/>
          <w:sz w:val="28"/>
          <w:szCs w:val="28"/>
        </w:rPr>
      </w:pPr>
      <w:r w:rsidRPr="00D43CD3">
        <w:rPr>
          <w:b/>
          <w:color w:val="FF0000"/>
          <w:sz w:val="28"/>
          <w:szCs w:val="28"/>
        </w:rPr>
        <w:t>Tiếp tục tổ chức thực hiện các chuyên đề đã được tập huấn:</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phong trào “Vở sạch chữ đẹp” cho tất cả các khối từ 1</w:t>
      </w:r>
      <w:r w:rsidRPr="00D43CD3">
        <w:rPr>
          <w:b/>
          <w:color w:val="FF0000"/>
          <w:sz w:val="28"/>
          <w:szCs w:val="28"/>
          <w:lang w:val="fr-FR"/>
        </w:rPr>
        <w:t>-</w:t>
      </w:r>
      <w:r w:rsidRPr="00D43CD3">
        <w:rPr>
          <w:color w:val="FF0000"/>
          <w:sz w:val="28"/>
          <w:szCs w:val="28"/>
          <w:lang w:val="fr-FR"/>
        </w:rPr>
        <w:t>5;</w:t>
      </w:r>
    </w:p>
    <w:p w:rsidR="00CF2B04" w:rsidRPr="00D43CD3" w:rsidRDefault="00CF2B04" w:rsidP="00CF2B04">
      <w:pPr>
        <w:tabs>
          <w:tab w:val="left" w:pos="8190"/>
        </w:tabs>
        <w:ind w:firstLine="709"/>
        <w:rPr>
          <w:color w:val="FF0000"/>
          <w:sz w:val="28"/>
          <w:szCs w:val="28"/>
          <w:lang w:val="fr-FR"/>
        </w:rPr>
      </w:pPr>
      <w:r w:rsidRPr="00D43CD3">
        <w:rPr>
          <w:color w:val="FF0000"/>
          <w:sz w:val="28"/>
          <w:szCs w:val="28"/>
          <w:lang w:val="fr-FR"/>
        </w:rPr>
        <w:t>+ Chuyên đề ATGT cho các khối từ 1- 5;</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vệ sinh răng miệng và tích hợp nội dung bảo vệ môi trường;</w:t>
      </w:r>
    </w:p>
    <w:p w:rsidR="00CF2B04" w:rsidRPr="00D43CD3" w:rsidRDefault="00CF2B04" w:rsidP="00CF2B04">
      <w:pPr>
        <w:ind w:firstLine="709"/>
        <w:rPr>
          <w:b/>
          <w:color w:val="FF0000"/>
          <w:sz w:val="28"/>
          <w:szCs w:val="28"/>
          <w:lang w:val="fr-FR"/>
        </w:rPr>
      </w:pPr>
      <w:r w:rsidRPr="00D43CD3">
        <w:rPr>
          <w:color w:val="FF0000"/>
          <w:sz w:val="28"/>
          <w:szCs w:val="28"/>
          <w:lang w:val="fr-FR"/>
        </w:rPr>
        <w:t>+ Làm tốt công tác Đảm bảo ATVSTP trong trường tiểu học ;</w:t>
      </w:r>
      <w:r w:rsidRPr="00D43CD3">
        <w:rPr>
          <w:b/>
          <w:color w:val="FF0000"/>
          <w:sz w:val="28"/>
          <w:szCs w:val="28"/>
          <w:lang w:val="fr-FR"/>
        </w:rPr>
        <w:t xml:space="preserve">   </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«Xây dựng Thực đơn cân bằng dinh dưỡng » ;</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GD KNS-GD BĐKH-Sử dụng năng lượng tiết kiệm và hiệu quả ;</w:t>
      </w:r>
    </w:p>
    <w:p w:rsidR="00CF2B04" w:rsidRPr="00D43CD3" w:rsidRDefault="00CF2B04" w:rsidP="00CF2B04">
      <w:pPr>
        <w:ind w:firstLine="709"/>
        <w:rPr>
          <w:color w:val="FF0000"/>
          <w:sz w:val="28"/>
          <w:szCs w:val="28"/>
          <w:lang w:val="fr-FR"/>
        </w:rPr>
      </w:pPr>
      <w:r w:rsidRPr="00D43CD3">
        <w:rPr>
          <w:b/>
          <w:color w:val="FF0000"/>
          <w:sz w:val="28"/>
          <w:szCs w:val="28"/>
          <w:lang w:val="fr-FR"/>
        </w:rPr>
        <w:t xml:space="preserve">+ </w:t>
      </w:r>
      <w:r w:rsidRPr="00D43CD3">
        <w:rPr>
          <w:color w:val="FF0000"/>
          <w:sz w:val="28"/>
          <w:szCs w:val="28"/>
          <w:lang w:val="fr-FR"/>
        </w:rPr>
        <w:t>Đổi mới sinh hoạt tổ chuyên môn ;</w:t>
      </w:r>
    </w:p>
    <w:p w:rsidR="00CF2B04" w:rsidRPr="00D43CD3" w:rsidRDefault="00CF2B04" w:rsidP="00CF2B04">
      <w:pPr>
        <w:ind w:firstLine="709"/>
        <w:rPr>
          <w:b/>
          <w:color w:val="FF0000"/>
          <w:sz w:val="28"/>
          <w:szCs w:val="28"/>
          <w:lang w:val="fr-FR"/>
        </w:rPr>
      </w:pPr>
      <w:r w:rsidRPr="00D43CD3">
        <w:rPr>
          <w:b/>
          <w:color w:val="FF0000"/>
          <w:sz w:val="28"/>
          <w:szCs w:val="28"/>
          <w:lang w:val="fr-FR"/>
        </w:rPr>
        <w:t>Trong năm học</w:t>
      </w:r>
      <w:r w:rsidRPr="00D43CD3">
        <w:rPr>
          <w:b/>
          <w:color w:val="FF0000"/>
          <w:sz w:val="28"/>
          <w:szCs w:val="28"/>
        </w:rPr>
        <w:t xml:space="preserve"> </w:t>
      </w:r>
      <w:r w:rsidRPr="00D43CD3">
        <w:rPr>
          <w:b/>
          <w:color w:val="FF0000"/>
          <w:sz w:val="28"/>
          <w:szCs w:val="28"/>
          <w:lang w:val="fr-FR"/>
        </w:rPr>
        <w:t>triển khai các chuyên đề:</w:t>
      </w:r>
    </w:p>
    <w:p w:rsidR="00CF2B04" w:rsidRPr="00D43CD3" w:rsidRDefault="00D43CD3" w:rsidP="00CF2B04">
      <w:pPr>
        <w:ind w:firstLine="709"/>
        <w:rPr>
          <w:color w:val="FF0000"/>
          <w:sz w:val="28"/>
          <w:szCs w:val="28"/>
          <w:lang w:val="fr-FR"/>
        </w:rPr>
      </w:pPr>
      <w:r w:rsidRPr="00D43CD3">
        <w:rPr>
          <w:color w:val="FF0000"/>
          <w:sz w:val="28"/>
          <w:szCs w:val="28"/>
          <w:lang w:val="fr-FR"/>
        </w:rPr>
        <w:t>+ Chuyên đề  Phương pháp Bàn tay nặn bột</w:t>
      </w:r>
      <w:r w:rsidR="00CF2B04" w:rsidRPr="00D43CD3">
        <w:rPr>
          <w:color w:val="FF0000"/>
          <w:sz w:val="28"/>
          <w:szCs w:val="28"/>
          <w:lang w:val="fr-FR"/>
        </w:rPr>
        <w:t>;</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tổ chức các Hoạt động Trải nghiệm sáng tạo ;</w:t>
      </w:r>
    </w:p>
    <w:p w:rsidR="00CF2B04" w:rsidRPr="00D43CD3" w:rsidRDefault="00CF2B04" w:rsidP="00CF2B04">
      <w:pPr>
        <w:ind w:firstLine="709"/>
        <w:rPr>
          <w:color w:val="FF0000"/>
          <w:sz w:val="28"/>
          <w:szCs w:val="28"/>
          <w:lang w:val="fr-FR"/>
        </w:rPr>
      </w:pPr>
      <w:r w:rsidRPr="00D43CD3">
        <w:rPr>
          <w:color w:val="FF0000"/>
          <w:sz w:val="28"/>
          <w:szCs w:val="28"/>
          <w:lang w:val="fr-FR"/>
        </w:rPr>
        <w:t xml:space="preserve">+ Chuyên đề Thực hiện Lớp linh hoạt;                                      </w:t>
      </w:r>
    </w:p>
    <w:p w:rsidR="00CF2B04" w:rsidRPr="00D43CD3" w:rsidRDefault="00CF2B04" w:rsidP="00CF2B04">
      <w:pPr>
        <w:ind w:firstLine="709"/>
        <w:rPr>
          <w:color w:val="FF0000"/>
          <w:sz w:val="28"/>
          <w:szCs w:val="28"/>
          <w:lang w:val="fr-FR"/>
        </w:rPr>
      </w:pPr>
      <w:r w:rsidRPr="00D43CD3">
        <w:rPr>
          <w:color w:val="FF0000"/>
          <w:sz w:val="28"/>
          <w:szCs w:val="28"/>
          <w:lang w:val="fr-FR"/>
        </w:rPr>
        <w:t>+ Chuyên đề Ứng dụng phần mềm ra đề kiểm tra.</w:t>
      </w:r>
    </w:p>
    <w:p w:rsidR="00CF2B04" w:rsidRPr="00D43CD3" w:rsidRDefault="00CF2B04" w:rsidP="00CF2B04">
      <w:pPr>
        <w:ind w:firstLine="709"/>
        <w:rPr>
          <w:color w:val="FF0000"/>
          <w:sz w:val="28"/>
          <w:szCs w:val="28"/>
        </w:rPr>
      </w:pPr>
      <w:r w:rsidRPr="00D43CD3">
        <w:rPr>
          <w:b/>
          <w:color w:val="FF0000"/>
          <w:sz w:val="28"/>
          <w:szCs w:val="28"/>
        </w:rPr>
        <w:t>* Biện pháp thực hiện</w:t>
      </w:r>
      <w:r w:rsidRPr="00D43CD3">
        <w:rPr>
          <w:color w:val="FF0000"/>
          <w:sz w:val="28"/>
          <w:szCs w:val="28"/>
        </w:rPr>
        <w:t>:</w:t>
      </w:r>
    </w:p>
    <w:p w:rsidR="00CF2B04" w:rsidRPr="00D43CD3" w:rsidRDefault="00CF2B04" w:rsidP="00CF2B04">
      <w:pPr>
        <w:ind w:firstLine="709"/>
        <w:rPr>
          <w:color w:val="FF0000"/>
          <w:sz w:val="28"/>
          <w:szCs w:val="28"/>
        </w:rPr>
      </w:pPr>
      <w:r w:rsidRPr="00D43CD3">
        <w:rPr>
          <w:color w:val="FF0000"/>
          <w:sz w:val="28"/>
          <w:szCs w:val="28"/>
        </w:rPr>
        <w:t>Xây dựng kế hoạch hoạt động cho từng chuyên đề, tổ chức hướng dẫn cho toàn thể giáo viên.</w:t>
      </w:r>
    </w:p>
    <w:p w:rsidR="00CF2B04" w:rsidRPr="00D43CD3" w:rsidRDefault="00CF2B04" w:rsidP="00CF2B04">
      <w:pPr>
        <w:ind w:firstLine="709"/>
        <w:rPr>
          <w:color w:val="FF0000"/>
          <w:sz w:val="28"/>
          <w:szCs w:val="28"/>
        </w:rPr>
      </w:pPr>
      <w:r w:rsidRPr="00D43CD3">
        <w:rPr>
          <w:color w:val="FF0000"/>
          <w:sz w:val="28"/>
          <w:szCs w:val="28"/>
        </w:rPr>
        <w:t>Các  tổ lớp sinh hoạt chuyên môn, thao giảng minh họa, thảo luận, đóng góp ý kiến, thống nhất cách thức thực hiện có hiệu quả nhất.</w:t>
      </w:r>
    </w:p>
    <w:p w:rsidR="00CF2B04" w:rsidRPr="00D43CD3" w:rsidRDefault="00CF2B04" w:rsidP="00CF2B04">
      <w:pPr>
        <w:ind w:firstLine="709"/>
        <w:rPr>
          <w:color w:val="FF0000"/>
          <w:sz w:val="28"/>
          <w:szCs w:val="28"/>
        </w:rPr>
      </w:pPr>
      <w:r w:rsidRPr="00D43CD3">
        <w:rPr>
          <w:color w:val="FF0000"/>
          <w:sz w:val="28"/>
          <w:szCs w:val="28"/>
        </w:rPr>
        <w:t>Kiểm tra và đánh giá thường xuyên việc áp dụng chuyên đề vào việc giảng dạy, giáo dục trên lớp. Hàng tháng cùng với việc báo cáo hoạt động của tháng các tổ lớp báo cáo tình hình thực hiện chuyên đề, chuyên môn nắm bắt để có  biện pháp chỉ đạo tiếp theo. Cuối năm học sẽ tiến hành tổng kết các chuyên đề đã triển khai.</w:t>
      </w:r>
    </w:p>
    <w:p w:rsidR="004717FA" w:rsidRPr="00B26A5D" w:rsidRDefault="004717FA" w:rsidP="00CF2B04">
      <w:pPr>
        <w:spacing w:before="120" w:after="120"/>
        <w:ind w:firstLine="709"/>
        <w:rPr>
          <w:b/>
          <w:sz w:val="28"/>
          <w:szCs w:val="28"/>
        </w:rPr>
      </w:pPr>
      <w:r w:rsidRPr="00B26A5D">
        <w:rPr>
          <w:b/>
          <w:sz w:val="28"/>
          <w:szCs w:val="28"/>
        </w:rPr>
        <w:t>II. Nâng cao chất lượng công tác thi đua</w:t>
      </w:r>
    </w:p>
    <w:p w:rsidR="004717FA" w:rsidRPr="007350A7" w:rsidRDefault="00107981" w:rsidP="0064422D">
      <w:pPr>
        <w:spacing w:before="120" w:after="120"/>
        <w:rPr>
          <w:b/>
          <w:sz w:val="28"/>
          <w:szCs w:val="28"/>
        </w:rPr>
      </w:pPr>
      <w:r>
        <w:rPr>
          <w:sz w:val="28"/>
          <w:szCs w:val="28"/>
        </w:rPr>
        <w:t>Phát động phong trào</w:t>
      </w:r>
      <w:r w:rsidR="004717FA" w:rsidRPr="007350A7">
        <w:rPr>
          <w:sz w:val="28"/>
          <w:szCs w:val="28"/>
        </w:rPr>
        <w:t xml:space="preserve"> thi đua khen thưởng </w:t>
      </w:r>
      <w:r>
        <w:rPr>
          <w:sz w:val="28"/>
          <w:szCs w:val="28"/>
        </w:rPr>
        <w:t xml:space="preserve">trong đơn vị </w:t>
      </w:r>
      <w:r w:rsidR="004717FA" w:rsidRPr="007350A7">
        <w:rPr>
          <w:sz w:val="28"/>
          <w:szCs w:val="28"/>
        </w:rPr>
        <w:t xml:space="preserve">theo hướng </w:t>
      </w:r>
      <w:r w:rsidR="004717FA" w:rsidRPr="007350A7">
        <w:rPr>
          <w:rStyle w:val="Strong"/>
          <w:b w:val="0"/>
          <w:sz w:val="28"/>
          <w:szCs w:val="28"/>
          <w:bdr w:val="none" w:sz="0" w:space="0" w:color="auto" w:frame="1"/>
          <w:shd w:val="clear" w:color="auto" w:fill="FFFFFF"/>
          <w:lang w:val="vi-VN"/>
        </w:rPr>
        <w:t xml:space="preserve">khuyến khích, động viên các cá nhân hăng hái thi đua lập thành tích trong </w:t>
      </w:r>
      <w:r w:rsidR="008A7113">
        <w:rPr>
          <w:rStyle w:val="Strong"/>
          <w:b w:val="0"/>
          <w:sz w:val="28"/>
          <w:szCs w:val="28"/>
          <w:bdr w:val="none" w:sz="0" w:space="0" w:color="auto" w:frame="1"/>
          <w:shd w:val="clear" w:color="auto" w:fill="FFFFFF"/>
        </w:rPr>
        <w:t xml:space="preserve">lao động, </w:t>
      </w:r>
      <w:r w:rsidR="004717FA" w:rsidRPr="007350A7">
        <w:rPr>
          <w:rStyle w:val="Strong"/>
          <w:b w:val="0"/>
          <w:sz w:val="28"/>
          <w:szCs w:val="28"/>
          <w:bdr w:val="none" w:sz="0" w:space="0" w:color="auto" w:frame="1"/>
          <w:shd w:val="clear" w:color="auto" w:fill="FFFFFF"/>
          <w:lang w:val="vi-VN"/>
        </w:rPr>
        <w:t>công tác</w:t>
      </w:r>
      <w:r w:rsidR="004717FA" w:rsidRPr="007350A7">
        <w:rPr>
          <w:rStyle w:val="Strong"/>
          <w:b w:val="0"/>
          <w:sz w:val="28"/>
          <w:szCs w:val="28"/>
          <w:bdr w:val="none" w:sz="0" w:space="0" w:color="auto" w:frame="1"/>
          <w:shd w:val="clear" w:color="auto" w:fill="FFFFFF"/>
        </w:rPr>
        <w:t xml:space="preserve"> </w:t>
      </w:r>
      <w:r w:rsidR="008A7113">
        <w:rPr>
          <w:rStyle w:val="Strong"/>
          <w:b w:val="0"/>
          <w:sz w:val="28"/>
          <w:szCs w:val="28"/>
          <w:bdr w:val="none" w:sz="0" w:space="0" w:color="auto" w:frame="1"/>
          <w:shd w:val="clear" w:color="auto" w:fill="FFFFFF"/>
        </w:rPr>
        <w:t xml:space="preserve">quản lý và giảng dạy </w:t>
      </w:r>
      <w:r w:rsidR="004717FA" w:rsidRPr="007350A7">
        <w:rPr>
          <w:rStyle w:val="Strong"/>
          <w:b w:val="0"/>
          <w:sz w:val="28"/>
          <w:szCs w:val="28"/>
          <w:bdr w:val="none" w:sz="0" w:space="0" w:color="auto" w:frame="1"/>
          <w:shd w:val="clear" w:color="auto" w:fill="FFFFFF"/>
        </w:rPr>
        <w:t xml:space="preserve">bằng việc </w:t>
      </w:r>
      <w:r w:rsidR="004717FA" w:rsidRPr="007350A7">
        <w:rPr>
          <w:rStyle w:val="Strong"/>
          <w:b w:val="0"/>
          <w:sz w:val="28"/>
          <w:szCs w:val="28"/>
          <w:bdr w:val="none" w:sz="0" w:space="0" w:color="auto" w:frame="1"/>
          <w:shd w:val="clear" w:color="auto" w:fill="FFFFFF"/>
          <w:lang w:val="vi-VN"/>
        </w:rPr>
        <w:t>nâng cao nhận thức, đề cao vai trò, trách nhiệm của mỗi cán bộ, công chức, viên chức đối với công tác thi đua, khen thưởng</w:t>
      </w:r>
      <w:r w:rsidR="008A7113">
        <w:rPr>
          <w:rStyle w:val="Strong"/>
          <w:b w:val="0"/>
          <w:sz w:val="28"/>
          <w:szCs w:val="28"/>
          <w:bdr w:val="none" w:sz="0" w:space="0" w:color="auto" w:frame="1"/>
          <w:shd w:val="clear" w:color="auto" w:fill="FFFFFF"/>
        </w:rPr>
        <w:t xml:space="preserve"> nhằm nâng cao chất lượng hoạt động của nhà trường</w:t>
      </w:r>
      <w:r w:rsidR="004717FA" w:rsidRPr="007350A7">
        <w:rPr>
          <w:rStyle w:val="Strong"/>
          <w:b w:val="0"/>
          <w:sz w:val="28"/>
          <w:szCs w:val="28"/>
          <w:bdr w:val="none" w:sz="0" w:space="0" w:color="auto" w:frame="1"/>
          <w:shd w:val="clear" w:color="auto" w:fill="FFFFFF"/>
          <w:lang w:val="vi-VN"/>
        </w:rPr>
        <w:t>.</w:t>
      </w:r>
    </w:p>
    <w:p w:rsidR="004717FA" w:rsidRPr="00B26A5D" w:rsidRDefault="004717FA" w:rsidP="0064422D">
      <w:pPr>
        <w:spacing w:before="120" w:after="120"/>
        <w:rPr>
          <w:sz w:val="28"/>
          <w:szCs w:val="28"/>
        </w:rPr>
      </w:pPr>
      <w:r w:rsidRPr="00B26A5D">
        <w:rPr>
          <w:sz w:val="28"/>
          <w:szCs w:val="28"/>
        </w:rPr>
        <w:t>Tổ chức ký cam kết không vi phạm và đấu tranh kiên quyết với các biểu hiện vi phạm pháp luật và đạo đức nhà giáo. Mỗi cán bộ, giáo viên, nhân viên đăng ký học tập một nội dung cụ thể để nâng cao trình độ chuyên môn, nghiệp vụ ngay từ đầu năm học.</w:t>
      </w:r>
    </w:p>
    <w:p w:rsidR="006913A4" w:rsidRPr="006913A4" w:rsidRDefault="006913A4" w:rsidP="0064422D">
      <w:pPr>
        <w:spacing w:before="120" w:after="120"/>
        <w:rPr>
          <w:sz w:val="28"/>
          <w:szCs w:val="28"/>
        </w:rPr>
      </w:pPr>
      <w:r w:rsidRPr="006913A4">
        <w:rPr>
          <w:sz w:val="28"/>
          <w:szCs w:val="28"/>
        </w:rPr>
        <w:t xml:space="preserve">Tổ chức các hoạt động giao lưu, sân chơi trí tuệ bổ ích và thân thiện nhằm phát triển năng lực </w:t>
      </w:r>
      <w:r w:rsidR="005D5821">
        <w:rPr>
          <w:sz w:val="28"/>
          <w:szCs w:val="28"/>
        </w:rPr>
        <w:t xml:space="preserve">học tập </w:t>
      </w:r>
      <w:r w:rsidRPr="006913A4">
        <w:rPr>
          <w:sz w:val="28"/>
          <w:szCs w:val="28"/>
        </w:rPr>
        <w:t xml:space="preserve">của học sinh </w:t>
      </w:r>
      <w:r w:rsidR="005D5821">
        <w:rPr>
          <w:sz w:val="28"/>
          <w:szCs w:val="28"/>
        </w:rPr>
        <w:t xml:space="preserve">qua việc thành lập các tổ nhóm năng </w:t>
      </w:r>
      <w:r w:rsidR="005D5821">
        <w:rPr>
          <w:sz w:val="28"/>
          <w:szCs w:val="28"/>
        </w:rPr>
        <w:lastRenderedPageBreak/>
        <w:t>khiếu Tiếng Anh, Tin học, Âm nhạc, Mĩ thuật</w:t>
      </w:r>
      <w:r w:rsidR="007D79D4">
        <w:rPr>
          <w:sz w:val="28"/>
          <w:szCs w:val="28"/>
        </w:rPr>
        <w:t xml:space="preserve"> để những học sinh có cùng sở thích </w:t>
      </w:r>
      <w:r w:rsidR="00015CFD">
        <w:rPr>
          <w:sz w:val="28"/>
          <w:szCs w:val="28"/>
        </w:rPr>
        <w:t xml:space="preserve">được </w:t>
      </w:r>
      <w:r w:rsidR="007D79D4">
        <w:rPr>
          <w:sz w:val="28"/>
          <w:szCs w:val="28"/>
        </w:rPr>
        <w:t>tham gia</w:t>
      </w:r>
      <w:r w:rsidR="005D5821">
        <w:rPr>
          <w:sz w:val="28"/>
          <w:szCs w:val="28"/>
        </w:rPr>
        <w:t xml:space="preserve">. </w:t>
      </w:r>
      <w:r w:rsidRPr="006913A4">
        <w:rPr>
          <w:sz w:val="28"/>
          <w:szCs w:val="28"/>
        </w:rPr>
        <w:t>Tổ chức</w:t>
      </w:r>
      <w:r w:rsidR="005D5821">
        <w:rPr>
          <w:sz w:val="28"/>
          <w:szCs w:val="28"/>
        </w:rPr>
        <w:t xml:space="preserve"> </w:t>
      </w:r>
      <w:r w:rsidRPr="006913A4">
        <w:rPr>
          <w:sz w:val="28"/>
          <w:szCs w:val="28"/>
        </w:rPr>
        <w:t>Trò chơi dân gian,</w:t>
      </w:r>
      <w:r w:rsidR="005D5821">
        <w:rPr>
          <w:sz w:val="28"/>
          <w:szCs w:val="28"/>
        </w:rPr>
        <w:t xml:space="preserve"> Hội khỏe phù đổng, Sân chơi cuối tuần, Tiếng hát Hoa phượng đỏ, Bé đón xuân sang, Tìm hiểu lịch sử Đoàn, Đội, Bác Hồ;</w:t>
      </w:r>
      <w:r w:rsidRPr="006913A4">
        <w:rPr>
          <w:sz w:val="28"/>
          <w:szCs w:val="28"/>
        </w:rPr>
        <w:t xml:space="preserve"> Giao lưu học sinh giỏi toán, Sáng tạo trẻ, </w:t>
      </w:r>
      <w:r w:rsidR="005D5821">
        <w:rPr>
          <w:sz w:val="28"/>
          <w:szCs w:val="28"/>
        </w:rPr>
        <w:t>Tin học trẻ, Viết</w:t>
      </w:r>
      <w:r w:rsidRPr="006913A4">
        <w:rPr>
          <w:sz w:val="28"/>
          <w:szCs w:val="28"/>
        </w:rPr>
        <w:t xml:space="preserve"> chữ đẹp,</w:t>
      </w:r>
      <w:r w:rsidR="007D79D4">
        <w:rPr>
          <w:sz w:val="28"/>
          <w:szCs w:val="28"/>
        </w:rPr>
        <w:t xml:space="preserve"> Kể chuyện theo sách;</w:t>
      </w:r>
      <w:r w:rsidRPr="006913A4">
        <w:rPr>
          <w:sz w:val="28"/>
          <w:szCs w:val="28"/>
        </w:rPr>
        <w:t xml:space="preserve"> Olympic Tiếng Anh, Rung chuông vàng, Vẽ </w:t>
      </w:r>
      <w:r>
        <w:rPr>
          <w:sz w:val="28"/>
          <w:szCs w:val="28"/>
        </w:rPr>
        <w:t>tranh</w:t>
      </w:r>
      <w:r w:rsidRPr="006913A4">
        <w:rPr>
          <w:sz w:val="28"/>
          <w:szCs w:val="28"/>
        </w:rPr>
        <w:t>... khuyến khích học sinh tham gia trên tinh thần tự nguyện, không thành lập đội tuyển, không tổ chức ôn luyện, tập huấn gây áp lực và căng thẳng cho học sinh</w:t>
      </w:r>
    </w:p>
    <w:p w:rsidR="004717FA" w:rsidRPr="00B26A5D" w:rsidRDefault="00935CE3" w:rsidP="0064422D">
      <w:pPr>
        <w:spacing w:before="120" w:after="120"/>
        <w:rPr>
          <w:sz w:val="28"/>
          <w:szCs w:val="28"/>
        </w:rPr>
      </w:pPr>
      <w:r>
        <w:rPr>
          <w:sz w:val="28"/>
          <w:szCs w:val="28"/>
        </w:rPr>
        <w:t>Động viên giáo viên tham gia</w:t>
      </w:r>
      <w:r w:rsidR="004717FA" w:rsidRPr="007F170C">
        <w:rPr>
          <w:sz w:val="28"/>
          <w:szCs w:val="28"/>
        </w:rPr>
        <w:t xml:space="preserve"> thi Giáo viên dạy giỏi giải thưởng Võ Minh Đức và Giáo viên thư viện giỏi. Duy trì</w:t>
      </w:r>
      <w:r w:rsidR="004717FA">
        <w:rPr>
          <w:sz w:val="28"/>
          <w:szCs w:val="28"/>
        </w:rPr>
        <w:t xml:space="preserve"> việc</w:t>
      </w:r>
      <w:r w:rsidR="004717FA" w:rsidRPr="0059489F">
        <w:rPr>
          <w:sz w:val="28"/>
          <w:szCs w:val="28"/>
        </w:rPr>
        <w:t xml:space="preserve"> tổ chức ngày hội  “Trò chơi dân gian” của học sinh tiểu học và xem đây là hoạt động để </w:t>
      </w:r>
      <w:r w:rsidR="004717FA" w:rsidRPr="00B26A5D">
        <w:rPr>
          <w:sz w:val="28"/>
          <w:szCs w:val="28"/>
        </w:rPr>
        <w:t>phát triển năng lực học sinh.</w:t>
      </w:r>
    </w:p>
    <w:p w:rsidR="004717FA" w:rsidRPr="00B26A5D" w:rsidRDefault="004717FA" w:rsidP="00107981">
      <w:pPr>
        <w:spacing w:before="120" w:after="120"/>
        <w:ind w:firstLine="709"/>
        <w:rPr>
          <w:b/>
          <w:sz w:val="28"/>
          <w:szCs w:val="28"/>
        </w:rPr>
      </w:pPr>
      <w:r w:rsidRPr="00B26A5D">
        <w:rPr>
          <w:b/>
          <w:sz w:val="28"/>
          <w:szCs w:val="28"/>
        </w:rPr>
        <w:t>III. Tăng cường đổi mới các hoạt động giáo dục</w:t>
      </w:r>
    </w:p>
    <w:p w:rsidR="00107981" w:rsidRPr="00B26A5D" w:rsidRDefault="00107981" w:rsidP="00107981">
      <w:pPr>
        <w:tabs>
          <w:tab w:val="left" w:pos="966"/>
        </w:tabs>
        <w:spacing w:before="120" w:after="120"/>
        <w:rPr>
          <w:sz w:val="28"/>
          <w:szCs w:val="28"/>
        </w:rPr>
      </w:pPr>
      <w:r>
        <w:rPr>
          <w:sz w:val="28"/>
          <w:szCs w:val="28"/>
        </w:rPr>
        <w:t>Chỉ đạo</w:t>
      </w:r>
      <w:r w:rsidRPr="00B26A5D">
        <w:rPr>
          <w:sz w:val="28"/>
          <w:szCs w:val="28"/>
        </w:rPr>
        <w:t xml:space="preserve"> giáo viên</w:t>
      </w:r>
      <w:r>
        <w:rPr>
          <w:sz w:val="28"/>
          <w:szCs w:val="28"/>
        </w:rPr>
        <w:t xml:space="preserve"> chủ động </w:t>
      </w:r>
      <w:r w:rsidRPr="00B26A5D">
        <w:rPr>
          <w:sz w:val="28"/>
          <w:szCs w:val="28"/>
        </w:rPr>
        <w:t xml:space="preserve">điều chỉnh nội dung </w:t>
      </w:r>
      <w:r>
        <w:rPr>
          <w:sz w:val="28"/>
          <w:szCs w:val="28"/>
        </w:rPr>
        <w:t>dạy</w:t>
      </w:r>
      <w:r w:rsidRPr="00B26A5D">
        <w:rPr>
          <w:sz w:val="28"/>
          <w:szCs w:val="28"/>
        </w:rPr>
        <w:t xml:space="preserve"> học </w:t>
      </w:r>
      <w:r>
        <w:rPr>
          <w:sz w:val="28"/>
          <w:szCs w:val="28"/>
        </w:rPr>
        <w:t xml:space="preserve">cho </w:t>
      </w:r>
      <w:r w:rsidRPr="00B26A5D">
        <w:rPr>
          <w:sz w:val="28"/>
          <w:szCs w:val="28"/>
        </w:rPr>
        <w:t xml:space="preserve">phù hợp với đặc điểm của địa phương, </w:t>
      </w:r>
      <w:r>
        <w:rPr>
          <w:sz w:val="28"/>
          <w:szCs w:val="28"/>
        </w:rPr>
        <w:t xml:space="preserve">tích cực đổi mới phương pháp dạy học, </w:t>
      </w:r>
      <w:r w:rsidRPr="00B26A5D">
        <w:rPr>
          <w:sz w:val="28"/>
          <w:szCs w:val="28"/>
        </w:rPr>
        <w:t>tổ chức các hoạt động giáo dục một cách linh</w:t>
      </w:r>
      <w:r>
        <w:rPr>
          <w:sz w:val="28"/>
          <w:szCs w:val="28"/>
        </w:rPr>
        <w:t xml:space="preserve"> </w:t>
      </w:r>
      <w:r w:rsidRPr="00B26A5D">
        <w:rPr>
          <w:sz w:val="28"/>
          <w:szCs w:val="28"/>
        </w:rPr>
        <w:t xml:space="preserve">hoạt, vừa sức, phù hợp với đối tượng học sinh với thời gian thực tế và điều kiện dạy học của </w:t>
      </w:r>
      <w:r>
        <w:rPr>
          <w:sz w:val="28"/>
          <w:szCs w:val="28"/>
        </w:rPr>
        <w:t xml:space="preserve">nhà trường.  Giáo viên </w:t>
      </w:r>
      <w:r w:rsidRPr="00B26A5D">
        <w:rPr>
          <w:sz w:val="28"/>
          <w:szCs w:val="28"/>
        </w:rPr>
        <w:t xml:space="preserve">hướng dẫn học sinh </w:t>
      </w:r>
      <w:r>
        <w:rPr>
          <w:sz w:val="28"/>
          <w:szCs w:val="28"/>
        </w:rPr>
        <w:t xml:space="preserve">kĩ năng </w:t>
      </w:r>
      <w:r w:rsidRPr="00B26A5D">
        <w:rPr>
          <w:sz w:val="28"/>
          <w:szCs w:val="28"/>
        </w:rPr>
        <w:t>tự quản, tự tổ chức, điều khiển các hoạt động học tập, hoạt động tập thể và hoạt động giáo dục ngoài giờ lên lớp</w:t>
      </w:r>
      <w:r>
        <w:rPr>
          <w:sz w:val="28"/>
          <w:szCs w:val="28"/>
        </w:rPr>
        <w:t xml:space="preserve"> một cách tích cực</w:t>
      </w:r>
      <w:r w:rsidRPr="00B26A5D">
        <w:rPr>
          <w:sz w:val="28"/>
          <w:szCs w:val="28"/>
        </w:rPr>
        <w:t>.</w:t>
      </w:r>
    </w:p>
    <w:p w:rsidR="00107981" w:rsidRDefault="00107981" w:rsidP="00107981">
      <w:pPr>
        <w:shd w:val="clear" w:color="auto" w:fill="FFFFFF" w:themeFill="background1"/>
        <w:ind w:firstLine="709"/>
        <w:textAlignment w:val="baseline"/>
        <w:rPr>
          <w:color w:val="000000"/>
          <w:sz w:val="28"/>
          <w:szCs w:val="28"/>
          <w:bdr w:val="none" w:sz="0" w:space="0" w:color="auto" w:frame="1"/>
          <w:lang w:val="nb-NO"/>
        </w:rPr>
      </w:pPr>
      <w:r w:rsidRPr="00107981">
        <w:rPr>
          <w:color w:val="000000"/>
          <w:sz w:val="28"/>
          <w:szCs w:val="28"/>
          <w:bdr w:val="none" w:sz="0" w:space="0" w:color="auto" w:frame="1"/>
          <w:lang w:val="nb-NO"/>
        </w:rPr>
        <w:t>Tích cực ứng dụng công nghệ</w:t>
      </w:r>
      <w:r w:rsidRPr="00107981">
        <w:rPr>
          <w:rStyle w:val="apple-converted-space"/>
          <w:color w:val="000000"/>
          <w:sz w:val="28"/>
          <w:szCs w:val="28"/>
          <w:bdr w:val="none" w:sz="0" w:space="0" w:color="auto" w:frame="1"/>
          <w:lang w:val="nb-NO"/>
        </w:rPr>
        <w:t> </w:t>
      </w:r>
      <w:r w:rsidRPr="00107981">
        <w:rPr>
          <w:color w:val="000000"/>
          <w:sz w:val="28"/>
          <w:szCs w:val="28"/>
          <w:bdr w:val="none" w:sz="0" w:space="0" w:color="auto" w:frame="1"/>
          <w:lang w:val="nb-NO"/>
        </w:rPr>
        <w:t>thông tin trong đổi mới phương pháp dạy học</w:t>
      </w:r>
      <w:r w:rsidR="005D5821">
        <w:rPr>
          <w:color w:val="000000"/>
          <w:sz w:val="28"/>
          <w:szCs w:val="28"/>
          <w:bdr w:val="none" w:sz="0" w:space="0" w:color="auto" w:frame="1"/>
          <w:lang w:val="nb-NO"/>
        </w:rPr>
        <w:t xml:space="preserve"> qua việc thực hiện thiết kế và sử dụng bài giảng điện tử trong các tiết dạy trên lớp, soạn giảng bằng vi tính, cập nhật và tra cứu các thông tin trên mạng Internet để bổ sung vào nội dung dạy học kịp thời</w:t>
      </w:r>
      <w:r w:rsidRPr="00107981">
        <w:rPr>
          <w:color w:val="000000"/>
          <w:sz w:val="28"/>
          <w:szCs w:val="28"/>
          <w:bdr w:val="none" w:sz="0" w:space="0" w:color="auto" w:frame="1"/>
          <w:lang w:val="nb-NO"/>
        </w:rPr>
        <w:t>.</w:t>
      </w:r>
      <w:r w:rsidRPr="00107981">
        <w:rPr>
          <w:rStyle w:val="apple-converted-space"/>
          <w:color w:val="000000"/>
          <w:sz w:val="28"/>
          <w:szCs w:val="28"/>
          <w:bdr w:val="none" w:sz="0" w:space="0" w:color="auto" w:frame="1"/>
          <w:lang w:val="nb-NO"/>
        </w:rPr>
        <w:t> </w:t>
      </w:r>
      <w:r w:rsidR="005D5821">
        <w:rPr>
          <w:rStyle w:val="apple-converted-space"/>
          <w:color w:val="000000"/>
          <w:sz w:val="28"/>
          <w:szCs w:val="28"/>
          <w:bdr w:val="none" w:sz="0" w:space="0" w:color="auto" w:frame="1"/>
          <w:lang w:val="nb-NO"/>
        </w:rPr>
        <w:t xml:space="preserve">Khai thác và </w:t>
      </w:r>
      <w:r w:rsidR="005D5821" w:rsidRPr="00107981">
        <w:rPr>
          <w:color w:val="000000"/>
          <w:sz w:val="28"/>
          <w:szCs w:val="28"/>
          <w:bdr w:val="none" w:sz="0" w:space="0" w:color="auto" w:frame="1"/>
          <w:lang w:val="nb-NO"/>
        </w:rPr>
        <w:t xml:space="preserve">sử </w:t>
      </w:r>
      <w:r w:rsidRPr="00107981">
        <w:rPr>
          <w:color w:val="000000"/>
          <w:sz w:val="28"/>
          <w:szCs w:val="28"/>
          <w:bdr w:val="none" w:sz="0" w:space="0" w:color="auto" w:frame="1"/>
          <w:lang w:val="nb-NO"/>
        </w:rPr>
        <w:t>dụng có hiệu quả ĐDDH</w:t>
      </w:r>
      <w:r w:rsidR="005D5821">
        <w:rPr>
          <w:color w:val="000000"/>
          <w:sz w:val="28"/>
          <w:szCs w:val="28"/>
          <w:bdr w:val="none" w:sz="0" w:space="0" w:color="auto" w:frame="1"/>
          <w:lang w:val="nb-NO"/>
        </w:rPr>
        <w:t>, tranh ảnh, video, clip</w:t>
      </w:r>
      <w:r w:rsidRPr="00107981">
        <w:rPr>
          <w:color w:val="000000"/>
          <w:sz w:val="28"/>
          <w:szCs w:val="28"/>
          <w:bdr w:val="none" w:sz="0" w:space="0" w:color="auto" w:frame="1"/>
          <w:lang w:val="nb-NO"/>
        </w:rPr>
        <w:t xml:space="preserve"> khi </w:t>
      </w:r>
      <w:r w:rsidR="005D5821">
        <w:rPr>
          <w:color w:val="000000"/>
          <w:sz w:val="28"/>
          <w:szCs w:val="28"/>
          <w:bdr w:val="none" w:sz="0" w:space="0" w:color="auto" w:frame="1"/>
          <w:lang w:val="nb-NO"/>
        </w:rPr>
        <w:t>giảng dạy</w:t>
      </w:r>
      <w:r w:rsidR="00015CFD">
        <w:rPr>
          <w:color w:val="000000"/>
          <w:sz w:val="28"/>
          <w:szCs w:val="28"/>
          <w:bdr w:val="none" w:sz="0" w:space="0" w:color="auto" w:frame="1"/>
          <w:lang w:val="nb-NO"/>
        </w:rPr>
        <w:t xml:space="preserve"> để học sinh dễ tiếp thu bài</w:t>
      </w:r>
      <w:r w:rsidRPr="00107981">
        <w:rPr>
          <w:color w:val="000000"/>
          <w:sz w:val="28"/>
          <w:szCs w:val="28"/>
          <w:bdr w:val="none" w:sz="0" w:space="0" w:color="auto" w:frame="1"/>
          <w:lang w:val="nb-NO"/>
        </w:rPr>
        <w:t xml:space="preserve">. </w:t>
      </w:r>
    </w:p>
    <w:p w:rsidR="00107981" w:rsidRPr="00107981" w:rsidRDefault="00107981" w:rsidP="00107981">
      <w:pPr>
        <w:shd w:val="clear" w:color="auto" w:fill="FFFFFF" w:themeFill="background1"/>
        <w:ind w:firstLine="709"/>
        <w:textAlignment w:val="baseline"/>
        <w:rPr>
          <w:color w:val="000000"/>
          <w:sz w:val="28"/>
          <w:szCs w:val="28"/>
          <w:bdr w:val="none" w:sz="0" w:space="0" w:color="auto" w:frame="1"/>
          <w:lang w:val="nb-NO"/>
        </w:rPr>
      </w:pPr>
      <w:r>
        <w:rPr>
          <w:sz w:val="28"/>
          <w:szCs w:val="28"/>
        </w:rPr>
        <w:t xml:space="preserve">Tích cực thực hiện đổi mới về kiểm tra, đánh giá, khen thưởng học sinh.    </w:t>
      </w:r>
      <w:r w:rsidRPr="00107981">
        <w:rPr>
          <w:color w:val="000000"/>
          <w:sz w:val="28"/>
          <w:szCs w:val="28"/>
          <w:bdr w:val="none" w:sz="0" w:space="0" w:color="auto" w:frame="1"/>
          <w:lang w:val="nb-NO"/>
        </w:rPr>
        <w:t xml:space="preserve">Đánh giá, nhận xét học sinh theo hướng dẫn tại thông tư 22/2016/TT-BGDĐT về “Ban hành Quy định đánh giá học sinh tiểu học” </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t xml:space="preserve">BGH thường xuyên dự giờ kiểm tra, có ý kiến đóng góp sâu sát về dạy học lấy </w:t>
      </w:r>
      <w:r>
        <w:rPr>
          <w:color w:val="000000"/>
          <w:sz w:val="28"/>
          <w:szCs w:val="28"/>
          <w:bdr w:val="none" w:sz="0" w:space="0" w:color="auto" w:frame="1"/>
        </w:rPr>
        <w:t>học sinh</w:t>
      </w:r>
      <w:r w:rsidRPr="00107981">
        <w:rPr>
          <w:color w:val="000000"/>
          <w:sz w:val="28"/>
          <w:szCs w:val="28"/>
          <w:bdr w:val="none" w:sz="0" w:space="0" w:color="auto" w:frame="1"/>
          <w:lang w:val="vi-VN"/>
        </w:rPr>
        <w:t xml:space="preserve"> làm trung tâm và cá thể hoá, nhân điển hình </w:t>
      </w:r>
      <w:r>
        <w:rPr>
          <w:color w:val="000000"/>
          <w:sz w:val="28"/>
          <w:szCs w:val="28"/>
          <w:bdr w:val="none" w:sz="0" w:space="0" w:color="auto" w:frame="1"/>
        </w:rPr>
        <w:t>giáo viên</w:t>
      </w:r>
      <w:r w:rsidRPr="00107981">
        <w:rPr>
          <w:color w:val="000000"/>
          <w:sz w:val="28"/>
          <w:szCs w:val="28"/>
          <w:bdr w:val="none" w:sz="0" w:space="0" w:color="auto" w:frame="1"/>
          <w:lang w:val="vi-VN"/>
        </w:rPr>
        <w:t xml:space="preserve"> dạy tốt để các đồng nghiệp học tập theo.</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t xml:space="preserve">Hiệu trưởng, Phó Hiệu trưởng lập kế hoạch hoạt động ngoài giờ lên lớp; kiểm tra, động viên, nhắc nhở TPT Đội, </w:t>
      </w:r>
      <w:r>
        <w:rPr>
          <w:color w:val="000000"/>
          <w:sz w:val="28"/>
          <w:szCs w:val="28"/>
          <w:bdr w:val="none" w:sz="0" w:space="0" w:color="auto" w:frame="1"/>
        </w:rPr>
        <w:t>giáo viên</w:t>
      </w:r>
      <w:r w:rsidRPr="00107981">
        <w:rPr>
          <w:color w:val="000000"/>
          <w:sz w:val="28"/>
          <w:szCs w:val="28"/>
          <w:bdr w:val="none" w:sz="0" w:space="0" w:color="auto" w:frame="1"/>
          <w:lang w:val="vi-VN"/>
        </w:rPr>
        <w:t xml:space="preserve"> thực hiện tốt kế hoạch hoạt động ngoài giờ lên lớp theo kế hoạch từng chủ đề, chủ điểm của năm học.</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t>Hiệu trưởng gửi tất cả các kế hoạch để CB-GV-CNV theo đó</w:t>
      </w:r>
      <w:r w:rsidRPr="00107981">
        <w:rPr>
          <w:rStyle w:val="apple-converted-space"/>
          <w:color w:val="000000"/>
          <w:sz w:val="28"/>
          <w:szCs w:val="28"/>
          <w:bdr w:val="none" w:sz="0" w:space="0" w:color="auto" w:frame="1"/>
          <w:lang w:val="vi-VN"/>
        </w:rPr>
        <w:t> </w:t>
      </w:r>
      <w:r w:rsidRPr="00107981">
        <w:rPr>
          <w:color w:val="000000"/>
          <w:sz w:val="28"/>
          <w:szCs w:val="28"/>
          <w:bdr w:val="none" w:sz="0" w:space="0" w:color="auto" w:frame="1"/>
        </w:rPr>
        <w:t>c</w:t>
      </w:r>
      <w:r w:rsidRPr="00107981">
        <w:rPr>
          <w:color w:val="000000"/>
          <w:sz w:val="28"/>
          <w:szCs w:val="28"/>
          <w:bdr w:val="none" w:sz="0" w:space="0" w:color="auto" w:frame="1"/>
          <w:lang w:val="vi-VN"/>
        </w:rPr>
        <w:t>ụ thể hoá công việc hàng tuần qua lịch tuần, kế hoạch tháng.</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t>Trong quá trình giảng dạy giáo viên phải phát huy tính tích cực chủ động của học sinh, nắm chắc từng đối tượng hướng dẫn các em cách học, phương pháp học cho thích hợp.</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t>Mỗi giáo viên đều có tài liệu dạy tích hợp về môi trường, tiết kiệm năng lượng, kỹ năng sống, học tập và làm theo tấm gương đạo đức</w:t>
      </w:r>
      <w:r w:rsidRPr="00107981">
        <w:rPr>
          <w:color w:val="000000"/>
          <w:sz w:val="28"/>
          <w:szCs w:val="28"/>
          <w:bdr w:val="none" w:sz="0" w:space="0" w:color="auto" w:frame="1"/>
        </w:rPr>
        <w:t>, phong cách</w:t>
      </w:r>
      <w:r w:rsidRPr="00107981">
        <w:rPr>
          <w:rStyle w:val="apple-converted-space"/>
          <w:color w:val="000000"/>
          <w:sz w:val="28"/>
          <w:szCs w:val="28"/>
          <w:bdr w:val="none" w:sz="0" w:space="0" w:color="auto" w:frame="1"/>
          <w:lang w:val="vi-VN"/>
        </w:rPr>
        <w:t> </w:t>
      </w:r>
      <w:r w:rsidRPr="00107981">
        <w:rPr>
          <w:color w:val="000000"/>
          <w:sz w:val="28"/>
          <w:szCs w:val="28"/>
          <w:bdr w:val="none" w:sz="0" w:space="0" w:color="auto" w:frame="1"/>
          <w:lang w:val="vi-VN"/>
        </w:rPr>
        <w:t>Hồ Chí Minh, bộ đề kiểm tra, Quyết định 16 về chuẩn kiến thức và kỹ năng, bộ tài liệu về chuẩn kiến thức và kỹ năng từng môn của từng khối lớp để giáo viên nghiên cứu, họp tổ thảo luận để tiết dạy đạt hiệu quả cao.</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vi-VN"/>
        </w:rPr>
        <w:lastRenderedPageBreak/>
        <w:t>Sắp xếp thời khóa biểu buổi thứ nhất dành cho giảng dạy kiến thức, buổi thứ hai dành cho các hoạt động</w:t>
      </w:r>
      <w:r w:rsidRPr="00107981">
        <w:rPr>
          <w:color w:val="000000"/>
          <w:sz w:val="28"/>
          <w:szCs w:val="28"/>
          <w:bdr w:val="none" w:sz="0" w:space="0" w:color="auto" w:frame="1"/>
        </w:rPr>
        <w:t xml:space="preserve"> ôn luyện và nâng cao theo lớp linh hoạt</w:t>
      </w:r>
      <w:r w:rsidRPr="00107981">
        <w:rPr>
          <w:color w:val="000000"/>
          <w:sz w:val="28"/>
          <w:szCs w:val="28"/>
          <w:bdr w:val="none" w:sz="0" w:space="0" w:color="auto" w:frame="1"/>
          <w:lang w:val="vi-VN"/>
        </w:rPr>
        <w:t>, rèn luyện kỹ năng sống, rèn luyện thể chất,…</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pacing w:val="-2"/>
          <w:sz w:val="28"/>
          <w:szCs w:val="28"/>
          <w:bdr w:val="none" w:sz="0" w:space="0" w:color="auto" w:frame="1"/>
          <w:lang w:val="vi-VN"/>
        </w:rPr>
        <w:t>Các tổ chuyên môn sinh hoạt định kỳ</w:t>
      </w:r>
      <w:r w:rsidRPr="00107981">
        <w:rPr>
          <w:rStyle w:val="apple-converted-space"/>
          <w:color w:val="000000"/>
          <w:spacing w:val="-2"/>
          <w:sz w:val="28"/>
          <w:szCs w:val="28"/>
          <w:bdr w:val="none" w:sz="0" w:space="0" w:color="auto" w:frame="1"/>
          <w:lang w:val="vi-VN"/>
        </w:rPr>
        <w:t> </w:t>
      </w:r>
      <w:r w:rsidRPr="00107981">
        <w:rPr>
          <w:color w:val="000000"/>
          <w:spacing w:val="-2"/>
          <w:sz w:val="28"/>
          <w:szCs w:val="28"/>
          <w:bdr w:val="none" w:sz="0" w:space="0" w:color="auto" w:frame="1"/>
        </w:rPr>
        <w:t>2 tuần/1 lần</w:t>
      </w:r>
      <w:r w:rsidRPr="00107981">
        <w:rPr>
          <w:spacing w:val="-2"/>
          <w:sz w:val="28"/>
          <w:szCs w:val="28"/>
          <w:bdr w:val="none" w:sz="0" w:space="0" w:color="auto" w:frame="1"/>
        </w:rPr>
        <w:t>, thời gian họp do tổ chủ động cho phù hợp với tình hình của tổ thời lượng sinh hoạt đảm bảo 2</w:t>
      </w:r>
      <w:r>
        <w:rPr>
          <w:spacing w:val="-2"/>
          <w:sz w:val="28"/>
          <w:szCs w:val="28"/>
          <w:bdr w:val="none" w:sz="0" w:space="0" w:color="auto" w:frame="1"/>
        </w:rPr>
        <w:t xml:space="preserve"> giờ</w:t>
      </w:r>
      <w:r w:rsidRPr="00107981">
        <w:rPr>
          <w:spacing w:val="-2"/>
          <w:sz w:val="28"/>
          <w:szCs w:val="28"/>
          <w:bdr w:val="none" w:sz="0" w:space="0" w:color="auto" w:frame="1"/>
        </w:rPr>
        <w:t xml:space="preserve"> trong một buổi sinh hoạt</w:t>
      </w:r>
      <w:r w:rsidRPr="00107981">
        <w:rPr>
          <w:color w:val="C0504D" w:themeColor="accent2"/>
          <w:spacing w:val="-2"/>
          <w:sz w:val="28"/>
          <w:szCs w:val="28"/>
          <w:bdr w:val="none" w:sz="0" w:space="0" w:color="auto" w:frame="1"/>
        </w:rPr>
        <w:t xml:space="preserve">. </w:t>
      </w:r>
      <w:r w:rsidRPr="00107981">
        <w:rPr>
          <w:color w:val="000000"/>
          <w:spacing w:val="-2"/>
          <w:sz w:val="28"/>
          <w:szCs w:val="28"/>
          <w:bdr w:val="none" w:sz="0" w:space="0" w:color="auto" w:frame="1"/>
        </w:rPr>
        <w:t>Lưu ý nội dung họp</w:t>
      </w:r>
      <w:r w:rsidRPr="00107981">
        <w:rPr>
          <w:rStyle w:val="apple-converted-space"/>
          <w:color w:val="000000"/>
          <w:spacing w:val="-2"/>
          <w:sz w:val="28"/>
          <w:szCs w:val="28"/>
          <w:bdr w:val="none" w:sz="0" w:space="0" w:color="auto" w:frame="1"/>
        </w:rPr>
        <w:t> </w:t>
      </w:r>
      <w:r w:rsidRPr="00107981">
        <w:rPr>
          <w:color w:val="000000"/>
          <w:spacing w:val="-1"/>
          <w:sz w:val="28"/>
          <w:szCs w:val="28"/>
          <w:bdr w:val="none" w:sz="0" w:space="0" w:color="auto" w:frame="1"/>
        </w:rPr>
        <w:t>cần tập trung trao đổi những vấn đề chuyên môn nghiệp</w:t>
      </w:r>
      <w:r w:rsidRPr="00107981">
        <w:rPr>
          <w:rStyle w:val="apple-converted-space"/>
          <w:color w:val="000000"/>
          <w:spacing w:val="-2"/>
          <w:sz w:val="28"/>
          <w:szCs w:val="28"/>
          <w:bdr w:val="none" w:sz="0" w:space="0" w:color="auto" w:frame="1"/>
        </w:rPr>
        <w:t> </w:t>
      </w:r>
      <w:r w:rsidRPr="00107981">
        <w:rPr>
          <w:color w:val="000000"/>
          <w:spacing w:val="-2"/>
          <w:sz w:val="28"/>
          <w:szCs w:val="28"/>
          <w:bdr w:val="none" w:sz="0" w:space="0" w:color="auto" w:frame="1"/>
        </w:rPr>
        <w:t>vụ, tránh chỉ giải quyết sự việc, sự vụ hành chính</w:t>
      </w:r>
      <w:r w:rsidRPr="00107981">
        <w:rPr>
          <w:color w:val="FF0000"/>
          <w:spacing w:val="-2"/>
          <w:sz w:val="28"/>
          <w:szCs w:val="28"/>
          <w:bdr w:val="none" w:sz="0" w:space="0" w:color="auto" w:frame="1"/>
        </w:rPr>
        <w:t>.</w:t>
      </w:r>
    </w:p>
    <w:p w:rsidR="00107981" w:rsidRPr="00107981" w:rsidRDefault="00107981" w:rsidP="00107981">
      <w:pPr>
        <w:shd w:val="clear" w:color="auto" w:fill="FFFFFF" w:themeFill="background1"/>
        <w:ind w:firstLine="709"/>
        <w:textAlignment w:val="baseline"/>
        <w:rPr>
          <w:color w:val="000000"/>
          <w:sz w:val="28"/>
          <w:szCs w:val="28"/>
        </w:rPr>
      </w:pPr>
      <w:r w:rsidRPr="00107981">
        <w:rPr>
          <w:color w:val="000000"/>
          <w:sz w:val="28"/>
          <w:szCs w:val="28"/>
          <w:bdr w:val="none" w:sz="0" w:space="0" w:color="auto" w:frame="1"/>
          <w:lang w:val="nb-NO"/>
        </w:rPr>
        <w:t>Giáo viên dạy Âm nhạc, Thể dục, giáo viên TPT Đội hướng dẫn học sinh hát những bài hát dân ca, trò chơi mang tính dân gian; hướng dẫn học sinh tập thể dục đầu giờ theo lời bài hát dân ca.</w:t>
      </w:r>
    </w:p>
    <w:p w:rsidR="004717FA" w:rsidRPr="00B26A5D" w:rsidRDefault="00107981" w:rsidP="0064422D">
      <w:pPr>
        <w:tabs>
          <w:tab w:val="left" w:pos="966"/>
        </w:tabs>
        <w:spacing w:before="120" w:after="120"/>
        <w:rPr>
          <w:sz w:val="28"/>
          <w:szCs w:val="28"/>
        </w:rPr>
      </w:pPr>
      <w:r w:rsidRPr="00107981">
        <w:rPr>
          <w:color w:val="000000"/>
          <w:sz w:val="28"/>
          <w:szCs w:val="28"/>
        </w:rPr>
        <w:t>Tiếp tục q</w:t>
      </w:r>
      <w:r w:rsidRPr="00107981">
        <w:rPr>
          <w:sz w:val="28"/>
          <w:szCs w:val="28"/>
        </w:rPr>
        <w:t>uản lí, chỉ đạo, kiểm tra thực hiện các giải pháp nâng cao chất lượng giáo dục môn tiếng Anh</w:t>
      </w:r>
      <w:r w:rsidR="004717FA" w:rsidRPr="00107981">
        <w:rPr>
          <w:sz w:val="28"/>
          <w:szCs w:val="28"/>
        </w:rPr>
        <w:t>,</w:t>
      </w:r>
      <w:r w:rsidR="004717FA" w:rsidRPr="00B26A5D">
        <w:rPr>
          <w:sz w:val="28"/>
          <w:szCs w:val="28"/>
        </w:rPr>
        <w:t xml:space="preserve"> chú trọng việc trao đổi kinh nghiệm, phương pháp, hình thức tổ chức dạy học và đánh giá học sinh. </w:t>
      </w:r>
      <w:r w:rsidR="006913A4">
        <w:rPr>
          <w:sz w:val="28"/>
          <w:szCs w:val="28"/>
        </w:rPr>
        <w:t xml:space="preserve">Tham mưu với cấp trên </w:t>
      </w:r>
      <w:r w:rsidR="004717FA" w:rsidRPr="00B26A5D">
        <w:rPr>
          <w:sz w:val="28"/>
          <w:szCs w:val="28"/>
        </w:rPr>
        <w:t xml:space="preserve">để giáo viên chưa đạt chuẩn năng lực tiếng Anh </w:t>
      </w:r>
      <w:r w:rsidR="006913A4">
        <w:rPr>
          <w:sz w:val="28"/>
          <w:szCs w:val="28"/>
        </w:rPr>
        <w:t xml:space="preserve">được </w:t>
      </w:r>
      <w:r w:rsidR="004717FA" w:rsidRPr="00B26A5D">
        <w:rPr>
          <w:sz w:val="28"/>
          <w:szCs w:val="28"/>
        </w:rPr>
        <w:t xml:space="preserve">tham gia các lớp bồi dưỡng chuyên môn, nghiệp vụ đạt chuẩn theo yêu cầu. </w:t>
      </w:r>
    </w:p>
    <w:p w:rsidR="006913A4" w:rsidRDefault="006913A4" w:rsidP="006913A4">
      <w:pPr>
        <w:spacing w:before="120" w:after="120"/>
        <w:rPr>
          <w:sz w:val="28"/>
          <w:szCs w:val="28"/>
        </w:rPr>
      </w:pPr>
      <w:r>
        <w:rPr>
          <w:sz w:val="28"/>
          <w:szCs w:val="28"/>
        </w:rPr>
        <w:t xml:space="preserve">Tích cực </w:t>
      </w:r>
      <w:r w:rsidRPr="00B26A5D">
        <w:rPr>
          <w:sz w:val="28"/>
          <w:szCs w:val="28"/>
        </w:rPr>
        <w:t xml:space="preserve">giáo </w:t>
      </w:r>
      <w:r w:rsidR="004717FA" w:rsidRPr="00B26A5D">
        <w:rPr>
          <w:sz w:val="28"/>
          <w:szCs w:val="28"/>
        </w:rPr>
        <w:t>dục văn hoá truyền thống, tổ chức cho học sinh tham quan, tìm hiểu di tích, di sản của địa phương</w:t>
      </w:r>
      <w:r>
        <w:rPr>
          <w:sz w:val="28"/>
          <w:szCs w:val="28"/>
        </w:rPr>
        <w:t>, đất nước</w:t>
      </w:r>
      <w:r w:rsidR="004717FA" w:rsidRPr="00B26A5D">
        <w:rPr>
          <w:sz w:val="28"/>
          <w:szCs w:val="28"/>
        </w:rPr>
        <w:t xml:space="preserve">. </w:t>
      </w:r>
      <w:r>
        <w:rPr>
          <w:sz w:val="28"/>
          <w:szCs w:val="28"/>
        </w:rPr>
        <w:t xml:space="preserve">Tổng  phụ trách và giáo viên dạy âm nhạc </w:t>
      </w:r>
      <w:r w:rsidRPr="00B26A5D">
        <w:rPr>
          <w:sz w:val="28"/>
          <w:szCs w:val="28"/>
        </w:rPr>
        <w:t xml:space="preserve">luyện </w:t>
      </w:r>
      <w:r w:rsidR="004717FA" w:rsidRPr="00B26A5D">
        <w:rPr>
          <w:sz w:val="28"/>
          <w:szCs w:val="28"/>
        </w:rPr>
        <w:t xml:space="preserve">tập </w:t>
      </w:r>
      <w:r>
        <w:rPr>
          <w:sz w:val="28"/>
          <w:szCs w:val="28"/>
        </w:rPr>
        <w:t>cho</w:t>
      </w:r>
      <w:r w:rsidR="004717FA" w:rsidRPr="00B26A5D">
        <w:rPr>
          <w:sz w:val="28"/>
          <w:szCs w:val="28"/>
        </w:rPr>
        <w:t xml:space="preserve"> học sinh hát đúng Quốc ca trong các buổi chào cờ đầu tuần</w:t>
      </w:r>
      <w:r w:rsidR="004717FA">
        <w:rPr>
          <w:sz w:val="28"/>
          <w:szCs w:val="28"/>
        </w:rPr>
        <w:t xml:space="preserve"> và các buổi lễ theo quy định</w:t>
      </w:r>
      <w:r w:rsidR="004717FA" w:rsidRPr="00B26A5D">
        <w:rPr>
          <w:sz w:val="28"/>
          <w:szCs w:val="28"/>
        </w:rPr>
        <w:t xml:space="preserve">. </w:t>
      </w:r>
      <w:r w:rsidRPr="00B26A5D">
        <w:rPr>
          <w:sz w:val="28"/>
          <w:szCs w:val="28"/>
        </w:rPr>
        <w:t xml:space="preserve">Giáo </w:t>
      </w:r>
      <w:r w:rsidR="004717FA" w:rsidRPr="00B26A5D">
        <w:rPr>
          <w:sz w:val="28"/>
          <w:szCs w:val="28"/>
        </w:rPr>
        <w:t>dục kỹ năng sống qua các hoạt động trải nghiệm cho học sin</w:t>
      </w:r>
      <w:r w:rsidR="004717FA">
        <w:rPr>
          <w:sz w:val="28"/>
          <w:szCs w:val="28"/>
        </w:rPr>
        <w:t xml:space="preserve">h. Giao cho </w:t>
      </w:r>
      <w:r w:rsidR="00107981">
        <w:rPr>
          <w:sz w:val="28"/>
          <w:szCs w:val="28"/>
        </w:rPr>
        <w:t xml:space="preserve">TPT Đội </w:t>
      </w:r>
      <w:r w:rsidR="004717FA" w:rsidRPr="00B26A5D">
        <w:rPr>
          <w:sz w:val="28"/>
          <w:szCs w:val="28"/>
        </w:rPr>
        <w:t xml:space="preserve">tổ chức các hoạt động cụ thể, thiết thực, đảm bảo nhà trường luôn xanh-sạch-đẹp. </w:t>
      </w:r>
    </w:p>
    <w:p w:rsidR="004717FA" w:rsidRPr="00B26A5D" w:rsidRDefault="004717FA" w:rsidP="006913A4">
      <w:pPr>
        <w:spacing w:before="120" w:after="120"/>
        <w:rPr>
          <w:b/>
          <w:sz w:val="28"/>
          <w:szCs w:val="28"/>
        </w:rPr>
      </w:pPr>
      <w:r w:rsidRPr="00B26A5D">
        <w:rPr>
          <w:b/>
          <w:sz w:val="28"/>
          <w:szCs w:val="28"/>
        </w:rPr>
        <w:t>IV.</w:t>
      </w:r>
      <w:r>
        <w:rPr>
          <w:b/>
          <w:sz w:val="28"/>
          <w:szCs w:val="28"/>
        </w:rPr>
        <w:t xml:space="preserve"> </w:t>
      </w:r>
      <w:r w:rsidRPr="00B26A5D">
        <w:rPr>
          <w:b/>
          <w:sz w:val="28"/>
          <w:szCs w:val="28"/>
        </w:rPr>
        <w:t xml:space="preserve">Các chỉ tiêu thực hiện </w:t>
      </w:r>
    </w:p>
    <w:p w:rsidR="00187124" w:rsidRDefault="00187124" w:rsidP="006913A4">
      <w:pPr>
        <w:spacing w:before="120" w:after="120"/>
        <w:ind w:firstLine="709"/>
        <w:rPr>
          <w:sz w:val="28"/>
          <w:szCs w:val="28"/>
        </w:rPr>
      </w:pPr>
      <w:r w:rsidRPr="004F23E4">
        <w:rPr>
          <w:sz w:val="28"/>
          <w:szCs w:val="28"/>
        </w:rPr>
        <w:t xml:space="preserve">- </w:t>
      </w:r>
      <w:r>
        <w:rPr>
          <w:sz w:val="28"/>
          <w:szCs w:val="28"/>
        </w:rPr>
        <w:t>Học sinh nghỉ, bỏ học: 0%</w:t>
      </w:r>
      <w:r w:rsidRPr="004F23E4">
        <w:rPr>
          <w:sz w:val="28"/>
          <w:szCs w:val="28"/>
        </w:rPr>
        <w:t>;</w:t>
      </w:r>
    </w:p>
    <w:p w:rsidR="00187124" w:rsidRPr="004F23E4" w:rsidRDefault="00097D21" w:rsidP="006913A4">
      <w:pPr>
        <w:spacing w:before="120" w:after="120"/>
        <w:ind w:firstLine="709"/>
        <w:rPr>
          <w:sz w:val="28"/>
          <w:szCs w:val="28"/>
        </w:rPr>
      </w:pPr>
      <w:r>
        <w:rPr>
          <w:sz w:val="28"/>
          <w:szCs w:val="28"/>
        </w:rPr>
        <w:t>- Tỷ lệ HS lên lớp thẳng: 99</w:t>
      </w:r>
      <w:r w:rsidR="00187124">
        <w:rPr>
          <w:sz w:val="28"/>
          <w:szCs w:val="28"/>
        </w:rPr>
        <w:t>%</w:t>
      </w:r>
    </w:p>
    <w:p w:rsidR="00187124" w:rsidRDefault="00187124" w:rsidP="006913A4">
      <w:pPr>
        <w:spacing w:before="120" w:after="120"/>
        <w:ind w:firstLine="709"/>
        <w:rPr>
          <w:sz w:val="28"/>
          <w:szCs w:val="28"/>
        </w:rPr>
      </w:pPr>
      <w:r>
        <w:rPr>
          <w:sz w:val="28"/>
          <w:szCs w:val="28"/>
        </w:rPr>
        <w:t>-</w:t>
      </w:r>
      <w:r w:rsidRPr="004F23E4">
        <w:rPr>
          <w:sz w:val="28"/>
          <w:szCs w:val="28"/>
        </w:rPr>
        <w:t xml:space="preserve"> Tỷ lệ HS </w:t>
      </w:r>
      <w:r>
        <w:rPr>
          <w:sz w:val="28"/>
          <w:szCs w:val="28"/>
        </w:rPr>
        <w:t xml:space="preserve">không hoàn thành </w:t>
      </w:r>
      <w:r w:rsidRPr="004F23E4">
        <w:rPr>
          <w:sz w:val="28"/>
          <w:szCs w:val="28"/>
        </w:rPr>
        <w:t xml:space="preserve">dưới </w:t>
      </w:r>
      <w:r w:rsidR="00097D21">
        <w:rPr>
          <w:sz w:val="28"/>
          <w:szCs w:val="28"/>
        </w:rPr>
        <w:t>1</w:t>
      </w:r>
      <w:r w:rsidRPr="004F23E4">
        <w:rPr>
          <w:sz w:val="28"/>
          <w:szCs w:val="28"/>
        </w:rPr>
        <w:t>%.</w:t>
      </w:r>
    </w:p>
    <w:p w:rsidR="00187124" w:rsidRPr="00B26A5D" w:rsidRDefault="00187124" w:rsidP="006913A4">
      <w:pPr>
        <w:spacing w:before="120" w:after="120"/>
        <w:ind w:firstLine="709"/>
        <w:rPr>
          <w:sz w:val="28"/>
          <w:szCs w:val="28"/>
        </w:rPr>
      </w:pPr>
      <w:r>
        <w:rPr>
          <w:sz w:val="28"/>
          <w:szCs w:val="28"/>
        </w:rPr>
        <w:t>- Tỷ lệ học sinh hoàn thành chương trình tiểu học đạt 100%.</w:t>
      </w:r>
    </w:p>
    <w:p w:rsidR="00187124" w:rsidRDefault="00187124" w:rsidP="006913A4">
      <w:pPr>
        <w:spacing w:before="120" w:after="120"/>
        <w:ind w:firstLine="709"/>
        <w:rPr>
          <w:sz w:val="28"/>
          <w:szCs w:val="28"/>
        </w:rPr>
      </w:pPr>
      <w:r>
        <w:rPr>
          <w:sz w:val="28"/>
          <w:szCs w:val="28"/>
        </w:rPr>
        <w:t>- Tỷ lệ học sinh học 2 buổi/ ngày: 100%.</w:t>
      </w:r>
    </w:p>
    <w:p w:rsidR="00187124" w:rsidRDefault="00187124" w:rsidP="006913A4">
      <w:pPr>
        <w:spacing w:before="120" w:after="120"/>
        <w:ind w:firstLine="709"/>
        <w:rPr>
          <w:sz w:val="28"/>
          <w:szCs w:val="28"/>
        </w:rPr>
      </w:pPr>
      <w:r>
        <w:rPr>
          <w:sz w:val="28"/>
          <w:szCs w:val="28"/>
        </w:rPr>
        <w:t>- Thực hiện giảng dạy lớp linh hoạt 100%.</w:t>
      </w:r>
    </w:p>
    <w:p w:rsidR="00187124" w:rsidRPr="004F23E4" w:rsidRDefault="00187124" w:rsidP="006913A4">
      <w:pPr>
        <w:spacing w:before="120" w:after="120"/>
        <w:ind w:firstLine="709"/>
        <w:rPr>
          <w:sz w:val="28"/>
          <w:szCs w:val="28"/>
        </w:rPr>
      </w:pPr>
      <w:r>
        <w:rPr>
          <w:sz w:val="28"/>
          <w:szCs w:val="28"/>
        </w:rPr>
        <w:t>- Tỷ lệ học sinh bán trú: 75%</w:t>
      </w:r>
    </w:p>
    <w:p w:rsidR="00187124" w:rsidRDefault="00187124" w:rsidP="0064422D">
      <w:pPr>
        <w:spacing w:before="120" w:after="120"/>
        <w:ind w:firstLine="709"/>
        <w:rPr>
          <w:sz w:val="28"/>
          <w:szCs w:val="28"/>
        </w:rPr>
      </w:pPr>
      <w:r w:rsidRPr="004F23E4">
        <w:rPr>
          <w:sz w:val="28"/>
          <w:szCs w:val="28"/>
        </w:rPr>
        <w:t>- Tỷ lệ giá</w:t>
      </w:r>
      <w:r>
        <w:rPr>
          <w:sz w:val="28"/>
          <w:szCs w:val="28"/>
        </w:rPr>
        <w:t xml:space="preserve">o viên dạy giỏi cấp trường đạt </w:t>
      </w:r>
      <w:r w:rsidR="00615D01">
        <w:rPr>
          <w:sz w:val="28"/>
          <w:szCs w:val="28"/>
        </w:rPr>
        <w:t xml:space="preserve">trên </w:t>
      </w:r>
      <w:r>
        <w:rPr>
          <w:sz w:val="28"/>
          <w:szCs w:val="28"/>
        </w:rPr>
        <w:t>7</w:t>
      </w:r>
      <w:r w:rsidRPr="004F23E4">
        <w:rPr>
          <w:sz w:val="28"/>
          <w:szCs w:val="28"/>
        </w:rPr>
        <w:t xml:space="preserve">0%, </w:t>
      </w:r>
      <w:r>
        <w:rPr>
          <w:sz w:val="28"/>
          <w:szCs w:val="28"/>
        </w:rPr>
        <w:t>cấp</w:t>
      </w:r>
      <w:r w:rsidRPr="004F23E4">
        <w:rPr>
          <w:sz w:val="28"/>
          <w:szCs w:val="28"/>
        </w:rPr>
        <w:t xml:space="preserve"> huyện </w:t>
      </w:r>
      <w:r>
        <w:rPr>
          <w:sz w:val="28"/>
          <w:szCs w:val="28"/>
        </w:rPr>
        <w:t>40%,</w:t>
      </w:r>
      <w:r w:rsidRPr="00D726D9">
        <w:rPr>
          <w:sz w:val="28"/>
          <w:szCs w:val="28"/>
        </w:rPr>
        <w:t xml:space="preserve"> </w:t>
      </w:r>
      <w:r>
        <w:rPr>
          <w:sz w:val="28"/>
          <w:szCs w:val="28"/>
        </w:rPr>
        <w:t>cấp tỉnh 1</w:t>
      </w:r>
      <w:r w:rsidRPr="004F23E4">
        <w:rPr>
          <w:sz w:val="28"/>
          <w:szCs w:val="28"/>
        </w:rPr>
        <w:t>0%</w:t>
      </w:r>
      <w:r w:rsidR="00615D01">
        <w:rPr>
          <w:sz w:val="28"/>
          <w:szCs w:val="28"/>
        </w:rPr>
        <w:t xml:space="preserve"> trong số giáo viên dự thi</w:t>
      </w:r>
      <w:r w:rsidRPr="004F23E4">
        <w:rPr>
          <w:sz w:val="28"/>
          <w:szCs w:val="28"/>
        </w:rPr>
        <w:t>.</w:t>
      </w:r>
    </w:p>
    <w:p w:rsidR="00187124" w:rsidRDefault="00187124" w:rsidP="0064422D">
      <w:pPr>
        <w:spacing w:before="120" w:after="120"/>
        <w:ind w:firstLine="709"/>
        <w:rPr>
          <w:sz w:val="28"/>
          <w:szCs w:val="28"/>
        </w:rPr>
      </w:pPr>
      <w:r>
        <w:rPr>
          <w:sz w:val="28"/>
          <w:szCs w:val="28"/>
        </w:rPr>
        <w:t xml:space="preserve">- </w:t>
      </w:r>
      <w:r w:rsidR="00137B48">
        <w:rPr>
          <w:sz w:val="28"/>
          <w:szCs w:val="28"/>
        </w:rPr>
        <w:t xml:space="preserve">100% giáo </w:t>
      </w:r>
      <w:r>
        <w:rPr>
          <w:sz w:val="28"/>
          <w:szCs w:val="28"/>
        </w:rPr>
        <w:t xml:space="preserve">viên </w:t>
      </w:r>
      <w:r w:rsidR="00137B48">
        <w:rPr>
          <w:sz w:val="28"/>
          <w:szCs w:val="28"/>
        </w:rPr>
        <w:t xml:space="preserve">tham gia </w:t>
      </w:r>
      <w:r>
        <w:rPr>
          <w:sz w:val="28"/>
          <w:szCs w:val="28"/>
        </w:rPr>
        <w:t>thao g</w:t>
      </w:r>
      <w:r w:rsidR="00137B48">
        <w:rPr>
          <w:sz w:val="28"/>
          <w:szCs w:val="28"/>
        </w:rPr>
        <w:t>i</w:t>
      </w:r>
      <w:r>
        <w:rPr>
          <w:sz w:val="28"/>
          <w:szCs w:val="28"/>
        </w:rPr>
        <w:t>ảng</w:t>
      </w:r>
      <w:r w:rsidR="00137B48">
        <w:rPr>
          <w:sz w:val="28"/>
          <w:szCs w:val="28"/>
        </w:rPr>
        <w:t>, dự giờ</w:t>
      </w:r>
      <w:r>
        <w:rPr>
          <w:sz w:val="28"/>
          <w:szCs w:val="28"/>
        </w:rPr>
        <w:t xml:space="preserve"> để</w:t>
      </w:r>
      <w:r w:rsidR="00137B48">
        <w:rPr>
          <w:sz w:val="28"/>
          <w:szCs w:val="28"/>
        </w:rPr>
        <w:t xml:space="preserve"> học tập,</w:t>
      </w:r>
      <w:r>
        <w:rPr>
          <w:sz w:val="28"/>
          <w:szCs w:val="28"/>
        </w:rPr>
        <w:t xml:space="preserve"> trao đổi kinh nghiệm trong giảng dạy nhằm nâng cao chất lượng giáo dục.</w:t>
      </w:r>
    </w:p>
    <w:p w:rsidR="00187124" w:rsidRPr="004F23E4" w:rsidRDefault="00187124" w:rsidP="0064422D">
      <w:pPr>
        <w:spacing w:before="120" w:after="120"/>
        <w:ind w:firstLine="709"/>
        <w:rPr>
          <w:sz w:val="28"/>
          <w:szCs w:val="28"/>
        </w:rPr>
      </w:pPr>
      <w:r w:rsidRPr="004F23E4">
        <w:rPr>
          <w:sz w:val="28"/>
          <w:szCs w:val="28"/>
        </w:rPr>
        <w:t>-</w:t>
      </w:r>
      <w:r>
        <w:rPr>
          <w:sz w:val="28"/>
          <w:szCs w:val="28"/>
        </w:rPr>
        <w:t xml:space="preserve"> Duy trì chất lượng trường đạt chuẩn quốc gia mức độ 2</w:t>
      </w:r>
      <w:r w:rsidR="00137B48">
        <w:rPr>
          <w:sz w:val="28"/>
          <w:szCs w:val="28"/>
        </w:rPr>
        <w:t>, chất lượng giáo dục cấp độ 3</w:t>
      </w:r>
      <w:r w:rsidRPr="004F23E4">
        <w:rPr>
          <w:sz w:val="28"/>
          <w:szCs w:val="28"/>
        </w:rPr>
        <w:t>.</w:t>
      </w:r>
    </w:p>
    <w:p w:rsidR="00187124" w:rsidRDefault="00187124" w:rsidP="0064422D">
      <w:pPr>
        <w:spacing w:before="120" w:after="120"/>
        <w:ind w:firstLine="709"/>
        <w:rPr>
          <w:sz w:val="28"/>
          <w:szCs w:val="28"/>
        </w:rPr>
      </w:pPr>
      <w:r>
        <w:rPr>
          <w:sz w:val="28"/>
          <w:szCs w:val="28"/>
        </w:rPr>
        <w:t>- Kiểm tra hoạt động sư phạm nhà giáo đạt 40 % tổng số giáo viên.</w:t>
      </w:r>
    </w:p>
    <w:p w:rsidR="00187124" w:rsidRDefault="00187124" w:rsidP="0064422D">
      <w:pPr>
        <w:spacing w:before="120" w:after="120"/>
        <w:ind w:firstLine="709"/>
        <w:rPr>
          <w:sz w:val="28"/>
          <w:szCs w:val="28"/>
        </w:rPr>
      </w:pPr>
      <w:r>
        <w:rPr>
          <w:sz w:val="28"/>
          <w:szCs w:val="28"/>
        </w:rPr>
        <w:t>-  Phấn đấu tham gia đầy đủ các hội giao lưu và đạt kết quả.</w:t>
      </w:r>
    </w:p>
    <w:p w:rsidR="00187124" w:rsidRDefault="00187124" w:rsidP="0064422D">
      <w:pPr>
        <w:spacing w:before="120" w:after="120"/>
        <w:ind w:firstLine="709"/>
        <w:rPr>
          <w:sz w:val="28"/>
          <w:szCs w:val="28"/>
        </w:rPr>
      </w:pPr>
      <w:r>
        <w:rPr>
          <w:sz w:val="28"/>
          <w:szCs w:val="28"/>
        </w:rPr>
        <w:t xml:space="preserve">- Chi bộ đạt </w:t>
      </w:r>
      <w:r w:rsidR="002F4B59">
        <w:rPr>
          <w:sz w:val="28"/>
          <w:szCs w:val="28"/>
        </w:rPr>
        <w:t xml:space="preserve">Trong </w:t>
      </w:r>
      <w:r>
        <w:rPr>
          <w:sz w:val="28"/>
          <w:szCs w:val="28"/>
        </w:rPr>
        <w:t>sạch vững mạnh.</w:t>
      </w:r>
    </w:p>
    <w:p w:rsidR="00187124" w:rsidRDefault="00187124" w:rsidP="0064422D">
      <w:pPr>
        <w:spacing w:before="120" w:after="120"/>
        <w:ind w:firstLine="709"/>
        <w:rPr>
          <w:sz w:val="28"/>
          <w:szCs w:val="28"/>
        </w:rPr>
      </w:pPr>
      <w:r>
        <w:rPr>
          <w:sz w:val="28"/>
          <w:szCs w:val="28"/>
        </w:rPr>
        <w:lastRenderedPageBreak/>
        <w:t xml:space="preserve">- Đơn vị trường đạt tập thể lao động </w:t>
      </w:r>
      <w:r w:rsidR="009C2554">
        <w:rPr>
          <w:sz w:val="28"/>
          <w:szCs w:val="28"/>
        </w:rPr>
        <w:t xml:space="preserve">Xuất </w:t>
      </w:r>
      <w:r>
        <w:rPr>
          <w:sz w:val="28"/>
          <w:szCs w:val="28"/>
        </w:rPr>
        <w:t>sắc.</w:t>
      </w:r>
    </w:p>
    <w:p w:rsidR="00187124" w:rsidRDefault="00187124" w:rsidP="0064422D">
      <w:pPr>
        <w:spacing w:before="120" w:after="120"/>
        <w:ind w:firstLine="709"/>
        <w:rPr>
          <w:sz w:val="28"/>
          <w:szCs w:val="28"/>
        </w:rPr>
      </w:pPr>
      <w:r>
        <w:rPr>
          <w:sz w:val="28"/>
          <w:szCs w:val="28"/>
        </w:rPr>
        <w:t xml:space="preserve">- Công đoàn đạt </w:t>
      </w:r>
      <w:r w:rsidR="002F4B59">
        <w:rPr>
          <w:sz w:val="28"/>
          <w:szCs w:val="28"/>
        </w:rPr>
        <w:t xml:space="preserve">Vững </w:t>
      </w:r>
      <w:r>
        <w:rPr>
          <w:sz w:val="28"/>
          <w:szCs w:val="28"/>
        </w:rPr>
        <w:t xml:space="preserve">mạnh </w:t>
      </w:r>
      <w:r w:rsidR="009C2554">
        <w:rPr>
          <w:sz w:val="28"/>
          <w:szCs w:val="28"/>
        </w:rPr>
        <w:t xml:space="preserve">Xuât </w:t>
      </w:r>
      <w:r>
        <w:rPr>
          <w:sz w:val="28"/>
          <w:szCs w:val="28"/>
        </w:rPr>
        <w:t>sắc.</w:t>
      </w:r>
    </w:p>
    <w:p w:rsidR="00187124" w:rsidRDefault="00187124" w:rsidP="0064422D">
      <w:pPr>
        <w:spacing w:before="120" w:after="120"/>
        <w:ind w:firstLine="709"/>
        <w:rPr>
          <w:sz w:val="28"/>
          <w:szCs w:val="28"/>
        </w:rPr>
      </w:pPr>
      <w:r>
        <w:rPr>
          <w:sz w:val="28"/>
          <w:szCs w:val="28"/>
        </w:rPr>
        <w:t xml:space="preserve">- Chi đoàn - Đội đạt </w:t>
      </w:r>
      <w:r w:rsidR="002F4B59">
        <w:rPr>
          <w:sz w:val="28"/>
          <w:szCs w:val="28"/>
        </w:rPr>
        <w:t xml:space="preserve">Xuất </w:t>
      </w:r>
      <w:r>
        <w:rPr>
          <w:sz w:val="28"/>
          <w:szCs w:val="28"/>
        </w:rPr>
        <w:t>sắc.</w:t>
      </w:r>
    </w:p>
    <w:p w:rsidR="00187124" w:rsidRDefault="00187124" w:rsidP="0064422D">
      <w:pPr>
        <w:spacing w:before="120" w:after="120"/>
        <w:ind w:firstLine="709"/>
        <w:rPr>
          <w:sz w:val="28"/>
          <w:szCs w:val="28"/>
        </w:rPr>
      </w:pPr>
      <w:r>
        <w:rPr>
          <w:sz w:val="28"/>
          <w:szCs w:val="28"/>
        </w:rPr>
        <w:t xml:space="preserve">- Thư viện duy trì </w:t>
      </w:r>
      <w:r w:rsidR="002F4B59">
        <w:rPr>
          <w:sz w:val="28"/>
          <w:szCs w:val="28"/>
        </w:rPr>
        <w:t xml:space="preserve">Xuất </w:t>
      </w:r>
      <w:r>
        <w:rPr>
          <w:sz w:val="28"/>
          <w:szCs w:val="28"/>
        </w:rPr>
        <w:t>sắc.</w:t>
      </w:r>
    </w:p>
    <w:p w:rsidR="00187124" w:rsidRDefault="00187124" w:rsidP="0064422D">
      <w:pPr>
        <w:spacing w:before="120" w:after="120"/>
        <w:ind w:firstLine="709"/>
        <w:rPr>
          <w:sz w:val="28"/>
          <w:szCs w:val="28"/>
        </w:rPr>
      </w:pPr>
      <w:r>
        <w:rPr>
          <w:sz w:val="28"/>
          <w:szCs w:val="28"/>
        </w:rPr>
        <w:t xml:space="preserve">- Chữ thập đỏ </w:t>
      </w:r>
      <w:r w:rsidR="002F4B59">
        <w:rPr>
          <w:sz w:val="28"/>
          <w:szCs w:val="28"/>
        </w:rPr>
        <w:t xml:space="preserve">Xuất </w:t>
      </w:r>
      <w:r>
        <w:rPr>
          <w:sz w:val="28"/>
          <w:szCs w:val="28"/>
        </w:rPr>
        <w:t>sắc.</w:t>
      </w:r>
    </w:p>
    <w:p w:rsidR="00187124" w:rsidRPr="004F23E4" w:rsidRDefault="00187124" w:rsidP="0064422D">
      <w:pPr>
        <w:spacing w:before="120" w:after="120"/>
        <w:ind w:firstLine="709"/>
        <w:rPr>
          <w:sz w:val="28"/>
          <w:szCs w:val="28"/>
        </w:rPr>
      </w:pPr>
      <w:r>
        <w:rPr>
          <w:sz w:val="28"/>
          <w:szCs w:val="28"/>
        </w:rPr>
        <w:t>- Trường đạt “</w:t>
      </w:r>
      <w:r w:rsidR="002F4B59">
        <w:rPr>
          <w:sz w:val="28"/>
          <w:szCs w:val="28"/>
        </w:rPr>
        <w:t>Xanh</w:t>
      </w:r>
      <w:r>
        <w:rPr>
          <w:sz w:val="28"/>
          <w:szCs w:val="28"/>
        </w:rPr>
        <w:t>- sạch- đẹp- an toàn”</w:t>
      </w:r>
    </w:p>
    <w:p w:rsidR="00187124" w:rsidRPr="004F23E4" w:rsidRDefault="00187124" w:rsidP="0064422D">
      <w:pPr>
        <w:spacing w:before="120" w:after="120"/>
        <w:jc w:val="center"/>
        <w:rPr>
          <w:b/>
          <w:sz w:val="28"/>
          <w:szCs w:val="28"/>
          <w:lang w:val="sv-SE"/>
        </w:rPr>
      </w:pPr>
      <w:r w:rsidRPr="004F23E4">
        <w:rPr>
          <w:b/>
          <w:sz w:val="28"/>
          <w:szCs w:val="28"/>
          <w:lang w:val="sv-SE"/>
        </w:rPr>
        <w:t>D. TỔ CHỨC THỰC HIỆN</w:t>
      </w:r>
    </w:p>
    <w:p w:rsidR="00187124" w:rsidRPr="004F23E4" w:rsidRDefault="00187124" w:rsidP="0064422D">
      <w:pPr>
        <w:pStyle w:val="BodyText"/>
        <w:spacing w:before="120" w:after="120"/>
        <w:rPr>
          <w:rFonts w:ascii="Times New Roman" w:hAnsi="Times New Roman"/>
          <w:sz w:val="28"/>
          <w:szCs w:val="28"/>
        </w:rPr>
      </w:pPr>
      <w:r>
        <w:rPr>
          <w:rFonts w:ascii="Times New Roman" w:hAnsi="Times New Roman"/>
          <w:sz w:val="28"/>
          <w:szCs w:val="28"/>
        </w:rPr>
        <w:t>Chuyên môn, tổ khối</w:t>
      </w:r>
      <w:r w:rsidRPr="004F23E4">
        <w:rPr>
          <w:rFonts w:ascii="Times New Roman" w:hAnsi="Times New Roman"/>
          <w:sz w:val="28"/>
          <w:szCs w:val="28"/>
        </w:rPr>
        <w:t xml:space="preserve"> trưởng</w:t>
      </w:r>
      <w:r>
        <w:rPr>
          <w:rFonts w:ascii="Times New Roman" w:hAnsi="Times New Roman"/>
          <w:sz w:val="28"/>
          <w:szCs w:val="28"/>
        </w:rPr>
        <w:t xml:space="preserve"> và các bộ phận </w:t>
      </w:r>
      <w:r w:rsidRPr="004F23E4">
        <w:rPr>
          <w:rFonts w:ascii="Times New Roman" w:hAnsi="Times New Roman"/>
          <w:sz w:val="28"/>
          <w:szCs w:val="28"/>
        </w:rPr>
        <w:t xml:space="preserve">căn cứ hướng dẫn chủ động xây dựng kế hoạch cụ thể, phù hợp với đặc điểm </w:t>
      </w:r>
      <w:r>
        <w:rPr>
          <w:rFonts w:ascii="Times New Roman" w:hAnsi="Times New Roman"/>
          <w:sz w:val="28"/>
          <w:szCs w:val="28"/>
        </w:rPr>
        <w:t>của tổ</w:t>
      </w:r>
      <w:r w:rsidRPr="004F23E4">
        <w:rPr>
          <w:rFonts w:ascii="Times New Roman" w:hAnsi="Times New Roman"/>
          <w:sz w:val="28"/>
          <w:szCs w:val="28"/>
        </w:rPr>
        <w:t xml:space="preserve"> và triển khai tới cán bộ, giáo viên, nhân viên. Trong quá trình thực hiện </w:t>
      </w:r>
      <w:r>
        <w:rPr>
          <w:rFonts w:ascii="Times New Roman" w:hAnsi="Times New Roman"/>
          <w:sz w:val="28"/>
          <w:szCs w:val="28"/>
        </w:rPr>
        <w:t>trường</w:t>
      </w:r>
      <w:r w:rsidRPr="004F23E4">
        <w:rPr>
          <w:rFonts w:ascii="Times New Roman" w:hAnsi="Times New Roman"/>
          <w:sz w:val="28"/>
          <w:szCs w:val="28"/>
        </w:rPr>
        <w:t xml:space="preserve"> sẽ có những chỉ đạo cụ thể cho từng nội dung. </w:t>
      </w:r>
    </w:p>
    <w:p w:rsidR="00187124" w:rsidRPr="004F23E4" w:rsidRDefault="00187124" w:rsidP="0064422D">
      <w:pPr>
        <w:spacing w:before="120" w:after="120"/>
        <w:rPr>
          <w:sz w:val="28"/>
          <w:szCs w:val="28"/>
        </w:rPr>
      </w:pPr>
      <w:r w:rsidRPr="004F23E4">
        <w:rPr>
          <w:sz w:val="28"/>
          <w:szCs w:val="28"/>
        </w:rPr>
        <w:t>Về thông tin báo cáo: các</w:t>
      </w:r>
      <w:r>
        <w:rPr>
          <w:sz w:val="28"/>
          <w:szCs w:val="28"/>
        </w:rPr>
        <w:t xml:space="preserve"> tổ khối</w:t>
      </w:r>
      <w:r w:rsidRPr="004F23E4">
        <w:rPr>
          <w:sz w:val="28"/>
          <w:szCs w:val="28"/>
        </w:rPr>
        <w:t xml:space="preserve"> cần báo cáo </w:t>
      </w:r>
      <w:r w:rsidR="00413D2D">
        <w:rPr>
          <w:sz w:val="28"/>
          <w:szCs w:val="28"/>
        </w:rPr>
        <w:t xml:space="preserve">các </w:t>
      </w:r>
      <w:r w:rsidRPr="004F23E4">
        <w:rPr>
          <w:sz w:val="28"/>
          <w:szCs w:val="28"/>
        </w:rPr>
        <w:t xml:space="preserve">loại văn bản, biểu mẫu theo yêu cầu kịp thời, đầy đủ, chính xác, tránh chậm trễ làm ảnh hưởng chung đến việc tổng hợp của </w:t>
      </w:r>
      <w:r>
        <w:rPr>
          <w:sz w:val="28"/>
          <w:szCs w:val="28"/>
        </w:rPr>
        <w:t>trường</w:t>
      </w:r>
      <w:r w:rsidRPr="004F23E4">
        <w:rPr>
          <w:sz w:val="28"/>
          <w:szCs w:val="28"/>
        </w:rPr>
        <w:t xml:space="preserve">. Việc báo cáo định kỳ về </w:t>
      </w:r>
      <w:r>
        <w:rPr>
          <w:sz w:val="28"/>
          <w:szCs w:val="28"/>
        </w:rPr>
        <w:t xml:space="preserve">trường </w:t>
      </w:r>
      <w:r w:rsidRPr="004F23E4">
        <w:rPr>
          <w:b/>
          <w:i/>
          <w:sz w:val="28"/>
          <w:szCs w:val="28"/>
        </w:rPr>
        <w:t xml:space="preserve">hạn cuối vào ngày </w:t>
      </w:r>
      <w:r>
        <w:rPr>
          <w:b/>
          <w:i/>
          <w:sz w:val="28"/>
          <w:szCs w:val="28"/>
        </w:rPr>
        <w:t xml:space="preserve">19 </w:t>
      </w:r>
      <w:r w:rsidRPr="004F23E4">
        <w:rPr>
          <w:b/>
          <w:i/>
          <w:sz w:val="28"/>
          <w:szCs w:val="28"/>
        </w:rPr>
        <w:t>hàng tháng</w:t>
      </w:r>
      <w:r w:rsidRPr="004F23E4">
        <w:rPr>
          <w:sz w:val="28"/>
          <w:szCs w:val="28"/>
        </w:rPr>
        <w:t xml:space="preserve"> theo mẫu quy định. </w:t>
      </w:r>
    </w:p>
    <w:p w:rsidR="00187124" w:rsidRPr="004F23E4" w:rsidRDefault="00187124" w:rsidP="0064422D">
      <w:pPr>
        <w:pStyle w:val="BodyText"/>
        <w:spacing w:before="120" w:after="120"/>
        <w:ind w:firstLine="0"/>
        <w:rPr>
          <w:rFonts w:ascii="Times New Roman" w:hAnsi="Times New Roman"/>
          <w:sz w:val="28"/>
          <w:szCs w:val="28"/>
        </w:rPr>
      </w:pPr>
      <w:r>
        <w:rPr>
          <w:rFonts w:ascii="Times New Roman" w:hAnsi="Times New Roman"/>
          <w:sz w:val="28"/>
          <w:szCs w:val="28"/>
        </w:rPr>
        <w:t xml:space="preserve">        </w:t>
      </w:r>
      <w:r w:rsidRPr="004F23E4">
        <w:rPr>
          <w:rFonts w:ascii="Times New Roman" w:hAnsi="Times New Roman"/>
          <w:sz w:val="28"/>
          <w:szCs w:val="28"/>
        </w:rPr>
        <w:t xml:space="preserve">Trên đây là </w:t>
      </w:r>
      <w:r>
        <w:rPr>
          <w:rFonts w:ascii="Times New Roman" w:hAnsi="Times New Roman"/>
          <w:sz w:val="28"/>
          <w:szCs w:val="28"/>
        </w:rPr>
        <w:t>kế hoạch</w:t>
      </w:r>
      <w:r w:rsidRPr="004F23E4">
        <w:rPr>
          <w:rFonts w:ascii="Times New Roman" w:hAnsi="Times New Roman"/>
          <w:sz w:val="28"/>
          <w:szCs w:val="28"/>
        </w:rPr>
        <w:t xml:space="preserve"> năm học 201</w:t>
      </w:r>
      <w:r w:rsidR="00413D2D">
        <w:rPr>
          <w:rFonts w:ascii="Times New Roman" w:hAnsi="Times New Roman"/>
          <w:sz w:val="28"/>
          <w:szCs w:val="28"/>
        </w:rPr>
        <w:t>7</w:t>
      </w:r>
      <w:r w:rsidRPr="004F23E4">
        <w:rPr>
          <w:rFonts w:ascii="Times New Roman" w:hAnsi="Times New Roman"/>
          <w:sz w:val="28"/>
          <w:szCs w:val="28"/>
        </w:rPr>
        <w:t>-201</w:t>
      </w:r>
      <w:r w:rsidR="00413D2D">
        <w:rPr>
          <w:rFonts w:ascii="Times New Roman" w:hAnsi="Times New Roman"/>
          <w:sz w:val="28"/>
          <w:szCs w:val="28"/>
        </w:rPr>
        <w:t>8</w:t>
      </w:r>
      <w:r w:rsidRPr="004F23E4">
        <w:rPr>
          <w:rFonts w:ascii="Times New Roman" w:hAnsi="Times New Roman"/>
          <w:sz w:val="28"/>
          <w:szCs w:val="28"/>
        </w:rPr>
        <w:t xml:space="preserve"> của </w:t>
      </w:r>
      <w:r>
        <w:rPr>
          <w:rFonts w:ascii="Times New Roman" w:hAnsi="Times New Roman"/>
          <w:sz w:val="28"/>
          <w:szCs w:val="28"/>
        </w:rPr>
        <w:t>Trường Tiểu học An Bình B./.</w:t>
      </w:r>
    </w:p>
    <w:p w:rsidR="00187124" w:rsidRDefault="00187124" w:rsidP="0064422D">
      <w:pPr>
        <w:pStyle w:val="Heading2"/>
        <w:spacing w:before="120" w:after="120"/>
        <w:ind w:left="0" w:firstLine="0"/>
        <w:rPr>
          <w:rFonts w:ascii="Times New Roman" w:hAnsi="Times New Roman"/>
          <w:b/>
          <w:i/>
          <w:sz w:val="24"/>
          <w:szCs w:val="26"/>
        </w:rPr>
      </w:pPr>
    </w:p>
    <w:p w:rsidR="00187124" w:rsidRPr="004F23E4" w:rsidRDefault="00187124" w:rsidP="00187124">
      <w:pPr>
        <w:pStyle w:val="Heading2"/>
        <w:ind w:left="0" w:firstLine="0"/>
        <w:rPr>
          <w:rFonts w:ascii="Times New Roman" w:hAnsi="Times New Roman"/>
          <w:b/>
          <w:szCs w:val="26"/>
        </w:rPr>
      </w:pPr>
      <w:r w:rsidRPr="004F23E4">
        <w:rPr>
          <w:rFonts w:ascii="Times New Roman" w:hAnsi="Times New Roman"/>
          <w:b/>
          <w:i/>
          <w:sz w:val="24"/>
          <w:szCs w:val="26"/>
        </w:rPr>
        <w:t>Nơi nhận:</w:t>
      </w:r>
      <w:r w:rsidRPr="004F23E4">
        <w:rPr>
          <w:rFonts w:ascii="Times New Roman" w:hAnsi="Times New Roman"/>
          <w:b/>
          <w:i/>
          <w:szCs w:val="26"/>
        </w:rPr>
        <w:tab/>
      </w:r>
      <w:r w:rsidRPr="004F23E4">
        <w:rPr>
          <w:rFonts w:ascii="Times New Roman" w:hAnsi="Times New Roman"/>
          <w:szCs w:val="26"/>
        </w:rPr>
        <w:tab/>
      </w:r>
      <w:r w:rsidRPr="004F23E4">
        <w:rPr>
          <w:rFonts w:ascii="Times New Roman" w:hAnsi="Times New Roman"/>
          <w:szCs w:val="26"/>
        </w:rPr>
        <w:tab/>
      </w:r>
      <w:r w:rsidRPr="004F23E4">
        <w:rPr>
          <w:rFonts w:ascii="Times New Roman" w:hAnsi="Times New Roman"/>
          <w:szCs w:val="26"/>
        </w:rPr>
        <w:tab/>
      </w:r>
      <w:r w:rsidRPr="004F23E4">
        <w:rPr>
          <w:rFonts w:ascii="Times New Roman" w:hAnsi="Times New Roman"/>
          <w:szCs w:val="26"/>
        </w:rPr>
        <w:tab/>
      </w:r>
      <w:r w:rsidRPr="004F23E4">
        <w:rPr>
          <w:rFonts w:ascii="Times New Roman" w:hAnsi="Times New Roman"/>
          <w:szCs w:val="26"/>
        </w:rPr>
        <w:tab/>
      </w:r>
      <w:r w:rsidRPr="004F23E4">
        <w:rPr>
          <w:rFonts w:ascii="Times New Roman" w:hAnsi="Times New Roman"/>
          <w:b/>
          <w:bCs/>
          <w:sz w:val="28"/>
          <w:szCs w:val="26"/>
        </w:rPr>
        <w:t xml:space="preserve">        </w:t>
      </w:r>
      <w:r>
        <w:rPr>
          <w:rFonts w:ascii="Times New Roman" w:hAnsi="Times New Roman"/>
          <w:b/>
          <w:bCs/>
          <w:sz w:val="28"/>
          <w:szCs w:val="26"/>
        </w:rPr>
        <w:t xml:space="preserve">  </w:t>
      </w:r>
      <w:r w:rsidRPr="004F23E4">
        <w:rPr>
          <w:rFonts w:ascii="Times New Roman" w:hAnsi="Times New Roman"/>
          <w:b/>
          <w:bCs/>
          <w:sz w:val="28"/>
          <w:szCs w:val="26"/>
        </w:rPr>
        <w:t xml:space="preserve"> </w:t>
      </w:r>
      <w:r w:rsidR="00413D2D">
        <w:rPr>
          <w:rFonts w:ascii="Times New Roman" w:hAnsi="Times New Roman"/>
          <w:b/>
          <w:bCs/>
          <w:sz w:val="28"/>
          <w:szCs w:val="26"/>
        </w:rPr>
        <w:t xml:space="preserve">  </w:t>
      </w:r>
      <w:r>
        <w:rPr>
          <w:rFonts w:ascii="Times New Roman" w:hAnsi="Times New Roman"/>
          <w:b/>
          <w:bCs/>
          <w:sz w:val="28"/>
          <w:szCs w:val="26"/>
        </w:rPr>
        <w:t xml:space="preserve">HIỆU </w:t>
      </w:r>
      <w:r w:rsidRPr="004F23E4">
        <w:rPr>
          <w:rFonts w:ascii="Times New Roman" w:hAnsi="Times New Roman"/>
          <w:b/>
          <w:bCs/>
          <w:sz w:val="28"/>
          <w:szCs w:val="28"/>
        </w:rPr>
        <w:t>TRƯỞNG</w:t>
      </w:r>
      <w:r w:rsidRPr="004F23E4">
        <w:rPr>
          <w:rFonts w:ascii="Times New Roman" w:hAnsi="Times New Roman"/>
          <w:b/>
          <w:szCs w:val="26"/>
        </w:rPr>
        <w:t xml:space="preserve">  </w:t>
      </w:r>
    </w:p>
    <w:p w:rsidR="00187124" w:rsidRPr="00B32DDC" w:rsidRDefault="00187124" w:rsidP="00187124">
      <w:pPr>
        <w:ind w:firstLine="0"/>
        <w:rPr>
          <w:sz w:val="22"/>
          <w:szCs w:val="26"/>
        </w:rPr>
      </w:pPr>
      <w:r w:rsidRPr="00B32DDC">
        <w:rPr>
          <w:sz w:val="22"/>
          <w:szCs w:val="26"/>
        </w:rPr>
        <w:t>- Phòng GD&amp;ĐT Phú giáo (để b/c);</w:t>
      </w:r>
      <w:r w:rsidRPr="00B32DDC">
        <w:rPr>
          <w:sz w:val="22"/>
          <w:szCs w:val="26"/>
        </w:rPr>
        <w:tab/>
      </w:r>
      <w:r w:rsidRPr="00B32DDC">
        <w:rPr>
          <w:sz w:val="22"/>
          <w:szCs w:val="26"/>
        </w:rPr>
        <w:tab/>
      </w:r>
      <w:r w:rsidRPr="00B32DDC">
        <w:rPr>
          <w:sz w:val="22"/>
          <w:szCs w:val="26"/>
        </w:rPr>
        <w:tab/>
      </w:r>
      <w:r w:rsidRPr="00B32DDC">
        <w:rPr>
          <w:sz w:val="22"/>
          <w:szCs w:val="26"/>
        </w:rPr>
        <w:tab/>
      </w:r>
    </w:p>
    <w:p w:rsidR="00187124" w:rsidRPr="00B32DDC" w:rsidRDefault="00187124" w:rsidP="00187124">
      <w:pPr>
        <w:ind w:firstLine="0"/>
        <w:rPr>
          <w:sz w:val="22"/>
          <w:szCs w:val="26"/>
        </w:rPr>
      </w:pPr>
      <w:r w:rsidRPr="00B32DDC">
        <w:rPr>
          <w:sz w:val="22"/>
          <w:szCs w:val="26"/>
        </w:rPr>
        <w:t xml:space="preserve">- UBND xã An Bình (để b/c); </w:t>
      </w:r>
      <w:r w:rsidRPr="00B32DDC">
        <w:rPr>
          <w:sz w:val="22"/>
          <w:szCs w:val="26"/>
        </w:rPr>
        <w:tab/>
      </w:r>
      <w:r w:rsidRPr="00B32DDC">
        <w:rPr>
          <w:sz w:val="22"/>
          <w:szCs w:val="26"/>
        </w:rPr>
        <w:tab/>
      </w:r>
      <w:r w:rsidRPr="00B32DDC">
        <w:rPr>
          <w:sz w:val="22"/>
          <w:szCs w:val="26"/>
        </w:rPr>
        <w:tab/>
      </w:r>
      <w:r w:rsidRPr="00B32DDC">
        <w:rPr>
          <w:sz w:val="22"/>
          <w:szCs w:val="26"/>
        </w:rPr>
        <w:tab/>
      </w:r>
      <w:r w:rsidRPr="00B32DDC">
        <w:rPr>
          <w:sz w:val="22"/>
          <w:szCs w:val="26"/>
        </w:rPr>
        <w:tab/>
      </w:r>
      <w:r w:rsidRPr="00B32DDC">
        <w:rPr>
          <w:sz w:val="22"/>
          <w:szCs w:val="26"/>
        </w:rPr>
        <w:tab/>
      </w:r>
      <w:r w:rsidRPr="00B32DDC">
        <w:rPr>
          <w:sz w:val="22"/>
          <w:szCs w:val="26"/>
        </w:rPr>
        <w:tab/>
      </w:r>
    </w:p>
    <w:p w:rsidR="00187124" w:rsidRPr="00B32DDC" w:rsidRDefault="00187124" w:rsidP="00187124">
      <w:pPr>
        <w:ind w:firstLine="0"/>
        <w:rPr>
          <w:sz w:val="22"/>
          <w:szCs w:val="26"/>
        </w:rPr>
      </w:pPr>
      <w:r w:rsidRPr="00B32DDC">
        <w:rPr>
          <w:sz w:val="22"/>
          <w:szCs w:val="26"/>
        </w:rPr>
        <w:t xml:space="preserve">- BĐD CMHS trường (để phối hợp); </w:t>
      </w:r>
    </w:p>
    <w:p w:rsidR="00187124" w:rsidRPr="00B32DDC" w:rsidRDefault="00187124" w:rsidP="00187124">
      <w:pPr>
        <w:ind w:firstLine="0"/>
        <w:contextualSpacing/>
        <w:rPr>
          <w:sz w:val="24"/>
          <w:szCs w:val="24"/>
        </w:rPr>
      </w:pPr>
      <w:r>
        <w:rPr>
          <w:sz w:val="24"/>
          <w:szCs w:val="24"/>
        </w:rPr>
        <w:t xml:space="preserve">- Các tổ, bô phận, CM </w:t>
      </w:r>
      <w:r w:rsidRPr="00B32DDC">
        <w:rPr>
          <w:sz w:val="24"/>
          <w:szCs w:val="24"/>
        </w:rPr>
        <w:t>(để thực hiện);</w:t>
      </w:r>
    </w:p>
    <w:p w:rsidR="00187124" w:rsidRPr="00B32DDC" w:rsidRDefault="00187124" w:rsidP="00187124">
      <w:pPr>
        <w:ind w:firstLine="0"/>
        <w:contextualSpacing/>
        <w:rPr>
          <w:sz w:val="24"/>
          <w:szCs w:val="24"/>
        </w:rPr>
      </w:pPr>
      <w:r w:rsidRPr="00B32DDC">
        <w:rPr>
          <w:sz w:val="22"/>
          <w:szCs w:val="26"/>
        </w:rPr>
        <w:t>- Lưu: VT.</w:t>
      </w:r>
    </w:p>
    <w:p w:rsidR="00187124" w:rsidRDefault="00187124" w:rsidP="00187124">
      <w:pPr>
        <w:ind w:firstLine="0"/>
        <w:rPr>
          <w:b/>
          <w:sz w:val="28"/>
          <w:szCs w:val="28"/>
        </w:rPr>
      </w:pPr>
      <w:r>
        <w:rPr>
          <w:sz w:val="22"/>
          <w:szCs w:val="26"/>
        </w:rPr>
        <w:t xml:space="preserve">                                                                                                   </w:t>
      </w:r>
      <w:r w:rsidRPr="000A4633">
        <w:rPr>
          <w:b/>
          <w:sz w:val="28"/>
          <w:szCs w:val="28"/>
        </w:rPr>
        <w:t>Lê Thị Lan</w:t>
      </w:r>
    </w:p>
    <w:p w:rsidR="00187124" w:rsidRDefault="00187124" w:rsidP="00187124">
      <w:pPr>
        <w:ind w:firstLine="0"/>
        <w:rPr>
          <w:b/>
          <w:sz w:val="28"/>
          <w:szCs w:val="28"/>
        </w:rPr>
      </w:pPr>
    </w:p>
    <w:p w:rsidR="00187124" w:rsidRDefault="00187124" w:rsidP="00187124">
      <w:pPr>
        <w:ind w:firstLine="0"/>
        <w:rPr>
          <w:b/>
          <w:sz w:val="28"/>
          <w:szCs w:val="28"/>
        </w:rPr>
      </w:pPr>
      <w:r>
        <w:rPr>
          <w:b/>
          <w:sz w:val="28"/>
          <w:szCs w:val="28"/>
        </w:rPr>
        <w:t xml:space="preserve">                          </w:t>
      </w:r>
    </w:p>
    <w:p w:rsidR="00413D2D" w:rsidRDefault="00187124" w:rsidP="00187124">
      <w:pPr>
        <w:ind w:firstLine="0"/>
        <w:rPr>
          <w:b/>
          <w:sz w:val="28"/>
          <w:szCs w:val="28"/>
        </w:rPr>
      </w:pPr>
      <w:r>
        <w:rPr>
          <w:b/>
          <w:sz w:val="28"/>
          <w:szCs w:val="28"/>
        </w:rPr>
        <w:t xml:space="preserve">                             </w:t>
      </w:r>
    </w:p>
    <w:p w:rsidR="00187124" w:rsidRDefault="00187124" w:rsidP="00413D2D">
      <w:pPr>
        <w:ind w:firstLine="0"/>
        <w:jc w:val="center"/>
        <w:rPr>
          <w:b/>
          <w:sz w:val="28"/>
          <w:szCs w:val="28"/>
        </w:rPr>
      </w:pPr>
      <w:r>
        <w:rPr>
          <w:b/>
          <w:sz w:val="28"/>
          <w:szCs w:val="28"/>
        </w:rPr>
        <w:t>DUYỆT CỦA LÃNH ĐẠO PGD</w:t>
      </w:r>
    </w:p>
    <w:p w:rsidR="00187124" w:rsidRPr="001A5EE9" w:rsidRDefault="00187124" w:rsidP="00187124">
      <w:pPr>
        <w:spacing w:line="360" w:lineRule="auto"/>
        <w:ind w:firstLine="0"/>
        <w:rPr>
          <w:sz w:val="28"/>
          <w:szCs w:val="28"/>
        </w:rPr>
      </w:pPr>
      <w:r w:rsidRPr="001A5EE9">
        <w:rPr>
          <w:sz w:val="28"/>
          <w:szCs w:val="28"/>
        </w:rPr>
        <w:t>……………………………………………………………………………………………………………………………………………………………………………………………………………………………………………………………………………………………………………………………………………………</w:t>
      </w:r>
    </w:p>
    <w:p w:rsidR="00187124" w:rsidRPr="001A5EE9" w:rsidRDefault="00187124" w:rsidP="00187124">
      <w:pPr>
        <w:spacing w:line="360" w:lineRule="auto"/>
        <w:ind w:firstLine="0"/>
        <w:rPr>
          <w:sz w:val="28"/>
          <w:szCs w:val="28"/>
        </w:rPr>
      </w:pPr>
    </w:p>
    <w:p w:rsidR="00D5222E" w:rsidRPr="001A5EE9" w:rsidRDefault="00D5222E" w:rsidP="001A5EE9">
      <w:pPr>
        <w:spacing w:line="360" w:lineRule="auto"/>
        <w:ind w:firstLine="0"/>
        <w:rPr>
          <w:sz w:val="28"/>
          <w:szCs w:val="28"/>
        </w:rPr>
      </w:pPr>
    </w:p>
    <w:sectPr w:rsidR="00D5222E" w:rsidRPr="001A5EE9" w:rsidSect="001D42E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227"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4E" w:rsidRDefault="001D5A4E">
      <w:r>
        <w:separator/>
      </w:r>
    </w:p>
  </w:endnote>
  <w:endnote w:type="continuationSeparator" w:id="0">
    <w:p w:rsidR="001D5A4E" w:rsidRDefault="001D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05" w:rsidRDefault="00E20E05" w:rsidP="00B02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E20E05" w:rsidRDefault="00E20E05" w:rsidP="003F2C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05" w:rsidRDefault="00E20E05" w:rsidP="003A67D0">
    <w:pPr>
      <w:pStyle w:val="Footer"/>
      <w:framePr w:wrap="around" w:vAnchor="text" w:hAnchor="page" w:x="9873" w:y="-362"/>
      <w:rPr>
        <w:rStyle w:val="PageNumber"/>
      </w:rPr>
    </w:pPr>
    <w:r>
      <w:rPr>
        <w:rStyle w:val="PageNumber"/>
      </w:rPr>
      <w:fldChar w:fldCharType="begin"/>
    </w:r>
    <w:r>
      <w:rPr>
        <w:rStyle w:val="PageNumber"/>
      </w:rPr>
      <w:instrText xml:space="preserve">PAGE  </w:instrText>
    </w:r>
    <w:r>
      <w:rPr>
        <w:rStyle w:val="PageNumber"/>
      </w:rPr>
      <w:fldChar w:fldCharType="separate"/>
    </w:r>
    <w:r w:rsidR="00D43CD3">
      <w:rPr>
        <w:rStyle w:val="PageNumber"/>
        <w:noProof/>
      </w:rPr>
      <w:t>7</w:t>
    </w:r>
    <w:r>
      <w:rPr>
        <w:rStyle w:val="PageNumber"/>
      </w:rPr>
      <w:fldChar w:fldCharType="end"/>
    </w:r>
  </w:p>
  <w:p w:rsidR="00E20E05" w:rsidRPr="009676AA" w:rsidRDefault="00E20E05" w:rsidP="007A7C30">
    <w:pPr>
      <w:pStyle w:val="Footer"/>
      <w:ind w:right="360" w:firstLine="0"/>
      <w:rPr>
        <w:sz w:val="12"/>
      </w:rPr>
    </w:pPr>
    <w:r>
      <w:rPr>
        <w:sz w:val="12"/>
      </w:rPr>
      <w:tab/>
    </w:r>
    <w:r>
      <w:rPr>
        <w:sz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25523"/>
      <w:docPartObj>
        <w:docPartGallery w:val="Page Numbers (Bottom of Page)"/>
        <w:docPartUnique/>
      </w:docPartObj>
    </w:sdtPr>
    <w:sdtEndPr>
      <w:rPr>
        <w:noProof/>
      </w:rPr>
    </w:sdtEndPr>
    <w:sdtContent>
      <w:p w:rsidR="00E20E05" w:rsidRDefault="00E20E05">
        <w:pPr>
          <w:pStyle w:val="Footer"/>
          <w:jc w:val="center"/>
        </w:pPr>
        <w:r>
          <w:fldChar w:fldCharType="begin"/>
        </w:r>
        <w:r>
          <w:instrText xml:space="preserve"> PAGE   \* MERGEFORMAT </w:instrText>
        </w:r>
        <w:r>
          <w:fldChar w:fldCharType="separate"/>
        </w:r>
        <w:r w:rsidR="001D6B77">
          <w:rPr>
            <w:noProof/>
          </w:rPr>
          <w:t>1</w:t>
        </w:r>
        <w:r>
          <w:rPr>
            <w:noProof/>
          </w:rPr>
          <w:fldChar w:fldCharType="end"/>
        </w:r>
      </w:p>
    </w:sdtContent>
  </w:sdt>
  <w:p w:rsidR="00E20E05" w:rsidRDefault="00E20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4E" w:rsidRDefault="001D5A4E">
      <w:r>
        <w:separator/>
      </w:r>
    </w:p>
  </w:footnote>
  <w:footnote w:type="continuationSeparator" w:id="0">
    <w:p w:rsidR="001D5A4E" w:rsidRDefault="001D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05" w:rsidRDefault="00E20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05" w:rsidRDefault="00E20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E05" w:rsidRDefault="00E20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BB6"/>
    <w:multiLevelType w:val="hybridMultilevel"/>
    <w:tmpl w:val="DA2A3064"/>
    <w:lvl w:ilvl="0" w:tplc="29120EF8">
      <w:start w:val="2"/>
      <w:numFmt w:val="lowerLetter"/>
      <w:lvlText w:val="%1."/>
      <w:lvlJc w:val="left"/>
      <w:pPr>
        <w:tabs>
          <w:tab w:val="num" w:pos="1806"/>
        </w:tabs>
        <w:ind w:left="1806"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1">
    <w:nsid w:val="08E73116"/>
    <w:multiLevelType w:val="hybridMultilevel"/>
    <w:tmpl w:val="A7F052BA"/>
    <w:lvl w:ilvl="0" w:tplc="29120EF8">
      <w:start w:val="2"/>
      <w:numFmt w:val="lowerLetter"/>
      <w:lvlText w:val="%1."/>
      <w:lvlJc w:val="left"/>
      <w:pPr>
        <w:tabs>
          <w:tab w:val="num" w:pos="1083"/>
        </w:tabs>
        <w:ind w:left="1083" w:hanging="360"/>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09000127"/>
    <w:multiLevelType w:val="singleLevel"/>
    <w:tmpl w:val="BCDE148A"/>
    <w:lvl w:ilvl="0">
      <w:start w:val="1"/>
      <w:numFmt w:val="lowerLetter"/>
      <w:lvlText w:val="%1)"/>
      <w:lvlJc w:val="left"/>
      <w:pPr>
        <w:tabs>
          <w:tab w:val="num" w:pos="720"/>
        </w:tabs>
        <w:ind w:left="720" w:hanging="360"/>
      </w:pPr>
      <w:rPr>
        <w:rFonts w:hint="default"/>
      </w:rPr>
    </w:lvl>
  </w:abstractNum>
  <w:abstractNum w:abstractNumId="3">
    <w:nsid w:val="13FC5797"/>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16A3242F"/>
    <w:multiLevelType w:val="hybridMultilevel"/>
    <w:tmpl w:val="5CD839EC"/>
    <w:lvl w:ilvl="0" w:tplc="34D8ADA0">
      <w:start w:val="2"/>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5">
    <w:nsid w:val="25C40C6F"/>
    <w:multiLevelType w:val="singleLevel"/>
    <w:tmpl w:val="71AC6708"/>
    <w:lvl w:ilvl="0">
      <w:start w:val="4"/>
      <w:numFmt w:val="lowerLetter"/>
      <w:lvlText w:val=""/>
      <w:lvlJc w:val="left"/>
      <w:pPr>
        <w:tabs>
          <w:tab w:val="num" w:pos="360"/>
        </w:tabs>
        <w:ind w:left="360" w:hanging="360"/>
      </w:pPr>
      <w:rPr>
        <w:rFonts w:ascii="Times New Roman" w:hAnsi="Times New Roman" w:hint="default"/>
        <w:i w:val="0"/>
        <w:u w:val="none"/>
      </w:rPr>
    </w:lvl>
  </w:abstractNum>
  <w:abstractNum w:abstractNumId="6">
    <w:nsid w:val="26583985"/>
    <w:multiLevelType w:val="hybridMultilevel"/>
    <w:tmpl w:val="E0EEB7D8"/>
    <w:lvl w:ilvl="0" w:tplc="0409000F">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7">
    <w:nsid w:val="2C416909"/>
    <w:multiLevelType w:val="hybridMultilevel"/>
    <w:tmpl w:val="FF0CFEF4"/>
    <w:lvl w:ilvl="0" w:tplc="DE90EDD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E6D4D70"/>
    <w:multiLevelType w:val="singleLevel"/>
    <w:tmpl w:val="A81A922C"/>
    <w:lvl w:ilvl="0">
      <w:start w:val="1"/>
      <w:numFmt w:val="decimal"/>
      <w:lvlText w:val="%1)"/>
      <w:lvlJc w:val="left"/>
      <w:pPr>
        <w:tabs>
          <w:tab w:val="num" w:pos="672"/>
        </w:tabs>
        <w:ind w:left="672" w:hanging="360"/>
      </w:pPr>
      <w:rPr>
        <w:rFonts w:hint="default"/>
        <w:b w:val="0"/>
      </w:rPr>
    </w:lvl>
  </w:abstractNum>
  <w:abstractNum w:abstractNumId="9">
    <w:nsid w:val="2F2B389B"/>
    <w:multiLevelType w:val="singleLevel"/>
    <w:tmpl w:val="F43894F4"/>
    <w:lvl w:ilvl="0">
      <w:start w:val="1"/>
      <w:numFmt w:val="lowerLetter"/>
      <w:lvlText w:val="%1)"/>
      <w:lvlJc w:val="left"/>
      <w:pPr>
        <w:tabs>
          <w:tab w:val="num" w:pos="360"/>
        </w:tabs>
        <w:ind w:left="360" w:hanging="360"/>
      </w:pPr>
      <w:rPr>
        <w:rFonts w:hint="default"/>
        <w:b w:val="0"/>
        <w:i w:val="0"/>
      </w:rPr>
    </w:lvl>
  </w:abstractNum>
  <w:abstractNum w:abstractNumId="10">
    <w:nsid w:val="325C3B9E"/>
    <w:multiLevelType w:val="hybridMultilevel"/>
    <w:tmpl w:val="A08EDA82"/>
    <w:lvl w:ilvl="0" w:tplc="EE28286E">
      <w:start w:val="1"/>
      <w:numFmt w:val="bullet"/>
      <w:lvlText w:val=""/>
      <w:lvlJc w:val="left"/>
      <w:pPr>
        <w:tabs>
          <w:tab w:val="num" w:pos="1146"/>
        </w:tabs>
        <w:ind w:left="1146"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645A29"/>
    <w:multiLevelType w:val="singleLevel"/>
    <w:tmpl w:val="452625D6"/>
    <w:lvl w:ilvl="0">
      <w:start w:val="1"/>
      <w:numFmt w:val="decimal"/>
      <w:lvlText w:val="%1)"/>
      <w:lvlJc w:val="left"/>
      <w:pPr>
        <w:tabs>
          <w:tab w:val="num" w:pos="1062"/>
        </w:tabs>
        <w:ind w:left="1062" w:hanging="360"/>
      </w:pPr>
      <w:rPr>
        <w:rFonts w:hint="default"/>
        <w:b/>
        <w:i/>
      </w:rPr>
    </w:lvl>
  </w:abstractNum>
  <w:abstractNum w:abstractNumId="12">
    <w:nsid w:val="3A67509A"/>
    <w:multiLevelType w:val="hybridMultilevel"/>
    <w:tmpl w:val="0EB0D986"/>
    <w:lvl w:ilvl="0" w:tplc="97DE87AA">
      <w:start w:val="3"/>
      <w:numFmt w:val="bullet"/>
      <w:lvlText w:val="-"/>
      <w:lvlJc w:val="left"/>
      <w:pPr>
        <w:tabs>
          <w:tab w:val="num" w:pos="1011"/>
        </w:tabs>
        <w:ind w:left="1011" w:hanging="585"/>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4A6F364D"/>
    <w:multiLevelType w:val="hybridMultilevel"/>
    <w:tmpl w:val="27B6D36C"/>
    <w:lvl w:ilvl="0" w:tplc="4F88A590">
      <w:start w:val="3"/>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B776343"/>
    <w:multiLevelType w:val="singleLevel"/>
    <w:tmpl w:val="2AEE52A4"/>
    <w:lvl w:ilvl="0">
      <w:start w:val="1"/>
      <w:numFmt w:val="decimal"/>
      <w:lvlText w:val="%1)"/>
      <w:lvlJc w:val="left"/>
      <w:pPr>
        <w:tabs>
          <w:tab w:val="num" w:pos="360"/>
        </w:tabs>
        <w:ind w:left="360" w:hanging="360"/>
      </w:pPr>
      <w:rPr>
        <w:rFonts w:hint="default"/>
        <w:b/>
      </w:rPr>
    </w:lvl>
  </w:abstractNum>
  <w:abstractNum w:abstractNumId="15">
    <w:nsid w:val="4F577471"/>
    <w:multiLevelType w:val="hybridMultilevel"/>
    <w:tmpl w:val="C49C0B8E"/>
    <w:lvl w:ilvl="0" w:tplc="4798FD7A">
      <w:numFmt w:val="bullet"/>
      <w:lvlText w:val="-"/>
      <w:lvlJc w:val="left"/>
      <w:pPr>
        <w:tabs>
          <w:tab w:val="num" w:pos="786"/>
        </w:tabs>
        <w:ind w:left="786" w:hanging="360"/>
      </w:pPr>
      <w:rPr>
        <w:rFonts w:ascii="VNI-Times" w:eastAsia="Times New Roman" w:hAnsi="VNI-Times"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nsid w:val="4F6B7657"/>
    <w:multiLevelType w:val="singleLevel"/>
    <w:tmpl w:val="87C2A9BA"/>
    <w:lvl w:ilvl="0">
      <w:start w:val="9"/>
      <w:numFmt w:val="decimal"/>
      <w:lvlText w:val="%1"/>
      <w:lvlJc w:val="left"/>
      <w:pPr>
        <w:tabs>
          <w:tab w:val="num" w:pos="360"/>
        </w:tabs>
        <w:ind w:left="360" w:hanging="360"/>
      </w:pPr>
      <w:rPr>
        <w:rFonts w:hint="default"/>
        <w:b/>
        <w:i/>
      </w:rPr>
    </w:lvl>
  </w:abstractNum>
  <w:abstractNum w:abstractNumId="17">
    <w:nsid w:val="51E04410"/>
    <w:multiLevelType w:val="singleLevel"/>
    <w:tmpl w:val="A5A4276C"/>
    <w:lvl w:ilvl="0">
      <w:start w:val="1"/>
      <w:numFmt w:val="decimal"/>
      <w:lvlText w:val="%1)"/>
      <w:lvlJc w:val="left"/>
      <w:pPr>
        <w:tabs>
          <w:tab w:val="num" w:pos="720"/>
        </w:tabs>
        <w:ind w:left="720" w:hanging="360"/>
      </w:pPr>
      <w:rPr>
        <w:rFonts w:hint="default"/>
        <w:i w:val="0"/>
      </w:rPr>
    </w:lvl>
  </w:abstractNum>
  <w:abstractNum w:abstractNumId="18">
    <w:nsid w:val="5367511B"/>
    <w:multiLevelType w:val="singleLevel"/>
    <w:tmpl w:val="04090011"/>
    <w:lvl w:ilvl="0">
      <w:start w:val="1"/>
      <w:numFmt w:val="decimal"/>
      <w:lvlText w:val="%1)"/>
      <w:lvlJc w:val="left"/>
      <w:pPr>
        <w:tabs>
          <w:tab w:val="num" w:pos="360"/>
        </w:tabs>
        <w:ind w:left="360" w:hanging="360"/>
      </w:pPr>
      <w:rPr>
        <w:rFonts w:hint="default"/>
      </w:rPr>
    </w:lvl>
  </w:abstractNum>
  <w:abstractNum w:abstractNumId="19">
    <w:nsid w:val="53A1175F"/>
    <w:multiLevelType w:val="hybridMultilevel"/>
    <w:tmpl w:val="3B1E77F0"/>
    <w:lvl w:ilvl="0" w:tplc="357AE5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FA059E"/>
    <w:multiLevelType w:val="singleLevel"/>
    <w:tmpl w:val="0409000F"/>
    <w:lvl w:ilvl="0">
      <w:start w:val="1"/>
      <w:numFmt w:val="decimal"/>
      <w:lvlText w:val="%1."/>
      <w:lvlJc w:val="left"/>
      <w:pPr>
        <w:ind w:left="828" w:hanging="360"/>
      </w:pPr>
      <w:rPr>
        <w:rFonts w:hint="default"/>
      </w:rPr>
    </w:lvl>
  </w:abstractNum>
  <w:abstractNum w:abstractNumId="21">
    <w:nsid w:val="68DA4300"/>
    <w:multiLevelType w:val="hybridMultilevel"/>
    <w:tmpl w:val="5D329F4A"/>
    <w:lvl w:ilvl="0" w:tplc="0C184A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7E127D"/>
    <w:multiLevelType w:val="hybridMultilevel"/>
    <w:tmpl w:val="E6480608"/>
    <w:lvl w:ilvl="0" w:tplc="0F023D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74873611"/>
    <w:multiLevelType w:val="hybridMultilevel"/>
    <w:tmpl w:val="113EED3C"/>
    <w:lvl w:ilvl="0" w:tplc="6160F786">
      <w:numFmt w:val="bullet"/>
      <w:lvlText w:val="-"/>
      <w:lvlJc w:val="left"/>
      <w:pPr>
        <w:tabs>
          <w:tab w:val="num" w:pos="672"/>
        </w:tabs>
        <w:ind w:left="672" w:hanging="360"/>
      </w:pPr>
      <w:rPr>
        <w:rFonts w:ascii="VNI-Times" w:eastAsia="Times New Roman" w:hAnsi="VNI-Times" w:cs="Times New Roman" w:hint="default"/>
      </w:rPr>
    </w:lvl>
    <w:lvl w:ilvl="1" w:tplc="D234D5DA">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BF5F90"/>
    <w:multiLevelType w:val="singleLevel"/>
    <w:tmpl w:val="E5A2075A"/>
    <w:lvl w:ilvl="0">
      <w:start w:val="4"/>
      <w:numFmt w:val="lowerLetter"/>
      <w:lvlText w:val=""/>
      <w:lvlJc w:val="left"/>
      <w:pPr>
        <w:tabs>
          <w:tab w:val="num" w:pos="360"/>
        </w:tabs>
        <w:ind w:left="360" w:hanging="360"/>
      </w:pPr>
      <w:rPr>
        <w:rFonts w:ascii="Times New Roman" w:hAnsi="Times New Roman" w:hint="default"/>
        <w:i w:val="0"/>
        <w:u w:val="none"/>
      </w:rPr>
    </w:lvl>
  </w:abstractNum>
  <w:abstractNum w:abstractNumId="25">
    <w:nsid w:val="7B984A9D"/>
    <w:multiLevelType w:val="hybridMultilevel"/>
    <w:tmpl w:val="F6805924"/>
    <w:lvl w:ilvl="0" w:tplc="09EC0E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7A509D"/>
    <w:multiLevelType w:val="singleLevel"/>
    <w:tmpl w:val="04090017"/>
    <w:lvl w:ilvl="0">
      <w:start w:val="5"/>
      <w:numFmt w:val="lowerLetter"/>
      <w:lvlText w:val="%1)"/>
      <w:lvlJc w:val="left"/>
      <w:pPr>
        <w:tabs>
          <w:tab w:val="num" w:pos="360"/>
        </w:tabs>
        <w:ind w:left="360" w:hanging="360"/>
      </w:pPr>
      <w:rPr>
        <w:rFonts w:hint="default"/>
      </w:rPr>
    </w:lvl>
  </w:abstractNum>
  <w:num w:numId="1">
    <w:abstractNumId w:val="18"/>
  </w:num>
  <w:num w:numId="2">
    <w:abstractNumId w:val="17"/>
  </w:num>
  <w:num w:numId="3">
    <w:abstractNumId w:val="8"/>
  </w:num>
  <w:num w:numId="4">
    <w:abstractNumId w:val="2"/>
  </w:num>
  <w:num w:numId="5">
    <w:abstractNumId w:val="9"/>
  </w:num>
  <w:num w:numId="6">
    <w:abstractNumId w:val="14"/>
  </w:num>
  <w:num w:numId="7">
    <w:abstractNumId w:val="20"/>
  </w:num>
  <w:num w:numId="8">
    <w:abstractNumId w:val="11"/>
  </w:num>
  <w:num w:numId="9">
    <w:abstractNumId w:val="24"/>
  </w:num>
  <w:num w:numId="10">
    <w:abstractNumId w:val="5"/>
  </w:num>
  <w:num w:numId="11">
    <w:abstractNumId w:val="3"/>
  </w:num>
  <w:num w:numId="12">
    <w:abstractNumId w:val="26"/>
  </w:num>
  <w:num w:numId="13">
    <w:abstractNumId w:val="16"/>
  </w:num>
  <w:num w:numId="14">
    <w:abstractNumId w:val="23"/>
  </w:num>
  <w:num w:numId="15">
    <w:abstractNumId w:val="15"/>
  </w:num>
  <w:num w:numId="16">
    <w:abstractNumId w:val="10"/>
  </w:num>
  <w:num w:numId="17">
    <w:abstractNumId w:val="12"/>
  </w:num>
  <w:num w:numId="18">
    <w:abstractNumId w:val="19"/>
  </w:num>
  <w:num w:numId="19">
    <w:abstractNumId w:val="6"/>
  </w:num>
  <w:num w:numId="20">
    <w:abstractNumId w:val="4"/>
  </w:num>
  <w:num w:numId="21">
    <w:abstractNumId w:val="13"/>
  </w:num>
  <w:num w:numId="22">
    <w:abstractNumId w:val="1"/>
  </w:num>
  <w:num w:numId="23">
    <w:abstractNumId w:val="0"/>
  </w:num>
  <w:num w:numId="24">
    <w:abstractNumId w:val="25"/>
  </w:num>
  <w:num w:numId="25">
    <w:abstractNumId w:val="2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A8"/>
    <w:rsid w:val="00001937"/>
    <w:rsid w:val="000027F0"/>
    <w:rsid w:val="00004A1F"/>
    <w:rsid w:val="00004FB5"/>
    <w:rsid w:val="000052D6"/>
    <w:rsid w:val="00005470"/>
    <w:rsid w:val="00006260"/>
    <w:rsid w:val="0000642E"/>
    <w:rsid w:val="000068EB"/>
    <w:rsid w:val="00006EAD"/>
    <w:rsid w:val="000070C4"/>
    <w:rsid w:val="00007617"/>
    <w:rsid w:val="0001135E"/>
    <w:rsid w:val="00011A04"/>
    <w:rsid w:val="0001248A"/>
    <w:rsid w:val="00012B9C"/>
    <w:rsid w:val="00013680"/>
    <w:rsid w:val="00013C14"/>
    <w:rsid w:val="0001403F"/>
    <w:rsid w:val="00014308"/>
    <w:rsid w:val="00015CFD"/>
    <w:rsid w:val="00016A99"/>
    <w:rsid w:val="00020C47"/>
    <w:rsid w:val="000218B4"/>
    <w:rsid w:val="00021FC3"/>
    <w:rsid w:val="00021FEF"/>
    <w:rsid w:val="000220A7"/>
    <w:rsid w:val="000227D9"/>
    <w:rsid w:val="00024EFD"/>
    <w:rsid w:val="000278F3"/>
    <w:rsid w:val="00030B6C"/>
    <w:rsid w:val="00031917"/>
    <w:rsid w:val="000335EC"/>
    <w:rsid w:val="000350DF"/>
    <w:rsid w:val="00035D6A"/>
    <w:rsid w:val="000376E4"/>
    <w:rsid w:val="00037D8C"/>
    <w:rsid w:val="00037DA1"/>
    <w:rsid w:val="0004085B"/>
    <w:rsid w:val="0004099E"/>
    <w:rsid w:val="00040D22"/>
    <w:rsid w:val="00042AF0"/>
    <w:rsid w:val="000436A7"/>
    <w:rsid w:val="0004454B"/>
    <w:rsid w:val="000454DA"/>
    <w:rsid w:val="000454E5"/>
    <w:rsid w:val="00045672"/>
    <w:rsid w:val="0004718A"/>
    <w:rsid w:val="00047372"/>
    <w:rsid w:val="000474D1"/>
    <w:rsid w:val="00050150"/>
    <w:rsid w:val="00052DCE"/>
    <w:rsid w:val="00054A6A"/>
    <w:rsid w:val="0006008F"/>
    <w:rsid w:val="00061778"/>
    <w:rsid w:val="000637C6"/>
    <w:rsid w:val="000641F0"/>
    <w:rsid w:val="00064275"/>
    <w:rsid w:val="00065924"/>
    <w:rsid w:val="00065CEF"/>
    <w:rsid w:val="0006600C"/>
    <w:rsid w:val="000662A4"/>
    <w:rsid w:val="00066AA4"/>
    <w:rsid w:val="00066BAA"/>
    <w:rsid w:val="0006713A"/>
    <w:rsid w:val="00073731"/>
    <w:rsid w:val="00074CB7"/>
    <w:rsid w:val="00075205"/>
    <w:rsid w:val="00077772"/>
    <w:rsid w:val="00080CAF"/>
    <w:rsid w:val="00080CD1"/>
    <w:rsid w:val="000830A1"/>
    <w:rsid w:val="00083740"/>
    <w:rsid w:val="00084A85"/>
    <w:rsid w:val="00084FCF"/>
    <w:rsid w:val="0008794B"/>
    <w:rsid w:val="00087DBD"/>
    <w:rsid w:val="00091885"/>
    <w:rsid w:val="000919B8"/>
    <w:rsid w:val="000926E6"/>
    <w:rsid w:val="00093ADE"/>
    <w:rsid w:val="00094282"/>
    <w:rsid w:val="0009529B"/>
    <w:rsid w:val="000959A1"/>
    <w:rsid w:val="00095A4B"/>
    <w:rsid w:val="000963BA"/>
    <w:rsid w:val="000968EF"/>
    <w:rsid w:val="00096A53"/>
    <w:rsid w:val="00096EBC"/>
    <w:rsid w:val="000976BC"/>
    <w:rsid w:val="00097D21"/>
    <w:rsid w:val="000A0646"/>
    <w:rsid w:val="000A075A"/>
    <w:rsid w:val="000A3461"/>
    <w:rsid w:val="000A362E"/>
    <w:rsid w:val="000A4284"/>
    <w:rsid w:val="000A4594"/>
    <w:rsid w:val="000A4633"/>
    <w:rsid w:val="000A4CC7"/>
    <w:rsid w:val="000A596B"/>
    <w:rsid w:val="000A60C0"/>
    <w:rsid w:val="000A64CD"/>
    <w:rsid w:val="000A7338"/>
    <w:rsid w:val="000B062A"/>
    <w:rsid w:val="000B07E4"/>
    <w:rsid w:val="000B0DE5"/>
    <w:rsid w:val="000B1BBA"/>
    <w:rsid w:val="000B1CE3"/>
    <w:rsid w:val="000B2E59"/>
    <w:rsid w:val="000B38E9"/>
    <w:rsid w:val="000B3972"/>
    <w:rsid w:val="000B3A7E"/>
    <w:rsid w:val="000B5626"/>
    <w:rsid w:val="000B583C"/>
    <w:rsid w:val="000B68A6"/>
    <w:rsid w:val="000B700F"/>
    <w:rsid w:val="000B7D22"/>
    <w:rsid w:val="000C0AEB"/>
    <w:rsid w:val="000C2046"/>
    <w:rsid w:val="000C234B"/>
    <w:rsid w:val="000C2507"/>
    <w:rsid w:val="000C39A8"/>
    <w:rsid w:val="000C491E"/>
    <w:rsid w:val="000C59B0"/>
    <w:rsid w:val="000C6140"/>
    <w:rsid w:val="000C65D9"/>
    <w:rsid w:val="000C6946"/>
    <w:rsid w:val="000C767F"/>
    <w:rsid w:val="000C7938"/>
    <w:rsid w:val="000D0A75"/>
    <w:rsid w:val="000D1999"/>
    <w:rsid w:val="000D1A8F"/>
    <w:rsid w:val="000D24A7"/>
    <w:rsid w:val="000D3791"/>
    <w:rsid w:val="000D3E59"/>
    <w:rsid w:val="000D3F64"/>
    <w:rsid w:val="000D3F74"/>
    <w:rsid w:val="000D4831"/>
    <w:rsid w:val="000D5C15"/>
    <w:rsid w:val="000D761B"/>
    <w:rsid w:val="000E04ED"/>
    <w:rsid w:val="000E0D09"/>
    <w:rsid w:val="000E1130"/>
    <w:rsid w:val="000E14C6"/>
    <w:rsid w:val="000E1A1D"/>
    <w:rsid w:val="000E4678"/>
    <w:rsid w:val="000E4C86"/>
    <w:rsid w:val="000E5EA1"/>
    <w:rsid w:val="000E6786"/>
    <w:rsid w:val="000E753C"/>
    <w:rsid w:val="000E76A1"/>
    <w:rsid w:val="000E781F"/>
    <w:rsid w:val="000E7E75"/>
    <w:rsid w:val="000F10DC"/>
    <w:rsid w:val="000F1567"/>
    <w:rsid w:val="000F4528"/>
    <w:rsid w:val="000F4847"/>
    <w:rsid w:val="000F56C1"/>
    <w:rsid w:val="000F5C5D"/>
    <w:rsid w:val="000F5DD3"/>
    <w:rsid w:val="000F5F09"/>
    <w:rsid w:val="000F7317"/>
    <w:rsid w:val="00100312"/>
    <w:rsid w:val="00100B57"/>
    <w:rsid w:val="00101C46"/>
    <w:rsid w:val="001028A4"/>
    <w:rsid w:val="0010319C"/>
    <w:rsid w:val="0010409A"/>
    <w:rsid w:val="00105376"/>
    <w:rsid w:val="00106F42"/>
    <w:rsid w:val="00106FFF"/>
    <w:rsid w:val="00107981"/>
    <w:rsid w:val="00110093"/>
    <w:rsid w:val="00110BED"/>
    <w:rsid w:val="00110E2D"/>
    <w:rsid w:val="001114D8"/>
    <w:rsid w:val="00111980"/>
    <w:rsid w:val="0011316E"/>
    <w:rsid w:val="0011410E"/>
    <w:rsid w:val="001145F7"/>
    <w:rsid w:val="001156F7"/>
    <w:rsid w:val="00115966"/>
    <w:rsid w:val="00116907"/>
    <w:rsid w:val="00120DDD"/>
    <w:rsid w:val="001213C8"/>
    <w:rsid w:val="00121A62"/>
    <w:rsid w:val="0012221F"/>
    <w:rsid w:val="00122A6E"/>
    <w:rsid w:val="00123226"/>
    <w:rsid w:val="00123486"/>
    <w:rsid w:val="001244B8"/>
    <w:rsid w:val="0012478B"/>
    <w:rsid w:val="00125855"/>
    <w:rsid w:val="00126FBA"/>
    <w:rsid w:val="0012703D"/>
    <w:rsid w:val="001275BA"/>
    <w:rsid w:val="00130488"/>
    <w:rsid w:val="0013131E"/>
    <w:rsid w:val="00131DF1"/>
    <w:rsid w:val="0013290B"/>
    <w:rsid w:val="00133FDF"/>
    <w:rsid w:val="00134951"/>
    <w:rsid w:val="00136184"/>
    <w:rsid w:val="00136260"/>
    <w:rsid w:val="0013746D"/>
    <w:rsid w:val="00137525"/>
    <w:rsid w:val="00137B48"/>
    <w:rsid w:val="00140869"/>
    <w:rsid w:val="00140F8F"/>
    <w:rsid w:val="00141078"/>
    <w:rsid w:val="0014141E"/>
    <w:rsid w:val="00141D0E"/>
    <w:rsid w:val="00141DCD"/>
    <w:rsid w:val="001431F3"/>
    <w:rsid w:val="001438CD"/>
    <w:rsid w:val="00144830"/>
    <w:rsid w:val="0014483C"/>
    <w:rsid w:val="00144B62"/>
    <w:rsid w:val="001458C6"/>
    <w:rsid w:val="00145B2B"/>
    <w:rsid w:val="00146C43"/>
    <w:rsid w:val="00151584"/>
    <w:rsid w:val="001522FF"/>
    <w:rsid w:val="00152817"/>
    <w:rsid w:val="00153B67"/>
    <w:rsid w:val="00153C5C"/>
    <w:rsid w:val="0015466B"/>
    <w:rsid w:val="001552F4"/>
    <w:rsid w:val="00155A06"/>
    <w:rsid w:val="00163B4B"/>
    <w:rsid w:val="00163F60"/>
    <w:rsid w:val="00164065"/>
    <w:rsid w:val="0016411E"/>
    <w:rsid w:val="00164934"/>
    <w:rsid w:val="00165128"/>
    <w:rsid w:val="001665EC"/>
    <w:rsid w:val="00170AFE"/>
    <w:rsid w:val="00172C86"/>
    <w:rsid w:val="0017609F"/>
    <w:rsid w:val="0017632D"/>
    <w:rsid w:val="00176AF7"/>
    <w:rsid w:val="00177A93"/>
    <w:rsid w:val="0018099F"/>
    <w:rsid w:val="00180F5C"/>
    <w:rsid w:val="00184AFA"/>
    <w:rsid w:val="00185301"/>
    <w:rsid w:val="0018586B"/>
    <w:rsid w:val="0018630C"/>
    <w:rsid w:val="0018711D"/>
    <w:rsid w:val="00187124"/>
    <w:rsid w:val="00187E8E"/>
    <w:rsid w:val="001902CF"/>
    <w:rsid w:val="001902F9"/>
    <w:rsid w:val="001904C6"/>
    <w:rsid w:val="00190C7B"/>
    <w:rsid w:val="001919F6"/>
    <w:rsid w:val="00193B90"/>
    <w:rsid w:val="001946D7"/>
    <w:rsid w:val="00194E12"/>
    <w:rsid w:val="00195AD0"/>
    <w:rsid w:val="00196171"/>
    <w:rsid w:val="0019631C"/>
    <w:rsid w:val="00197034"/>
    <w:rsid w:val="001971B0"/>
    <w:rsid w:val="001A009B"/>
    <w:rsid w:val="001A021C"/>
    <w:rsid w:val="001A099C"/>
    <w:rsid w:val="001A103B"/>
    <w:rsid w:val="001A1742"/>
    <w:rsid w:val="001A2DB1"/>
    <w:rsid w:val="001A2F26"/>
    <w:rsid w:val="001A3E1C"/>
    <w:rsid w:val="001A489A"/>
    <w:rsid w:val="001A4B93"/>
    <w:rsid w:val="001A4E3B"/>
    <w:rsid w:val="001A5435"/>
    <w:rsid w:val="001A5614"/>
    <w:rsid w:val="001A5E95"/>
    <w:rsid w:val="001A5EE9"/>
    <w:rsid w:val="001A63C7"/>
    <w:rsid w:val="001A6427"/>
    <w:rsid w:val="001B0ECA"/>
    <w:rsid w:val="001B131D"/>
    <w:rsid w:val="001B1592"/>
    <w:rsid w:val="001B45D0"/>
    <w:rsid w:val="001B491F"/>
    <w:rsid w:val="001B50A9"/>
    <w:rsid w:val="001B7BF7"/>
    <w:rsid w:val="001C0A97"/>
    <w:rsid w:val="001C0C94"/>
    <w:rsid w:val="001C1A7C"/>
    <w:rsid w:val="001C223C"/>
    <w:rsid w:val="001C2856"/>
    <w:rsid w:val="001C31EC"/>
    <w:rsid w:val="001C469E"/>
    <w:rsid w:val="001C6933"/>
    <w:rsid w:val="001C6C69"/>
    <w:rsid w:val="001C7600"/>
    <w:rsid w:val="001C7A49"/>
    <w:rsid w:val="001D0A3F"/>
    <w:rsid w:val="001D0FE5"/>
    <w:rsid w:val="001D42E1"/>
    <w:rsid w:val="001D4419"/>
    <w:rsid w:val="001D4C58"/>
    <w:rsid w:val="001D4E7B"/>
    <w:rsid w:val="001D545A"/>
    <w:rsid w:val="001D5829"/>
    <w:rsid w:val="001D5A4E"/>
    <w:rsid w:val="001D67AD"/>
    <w:rsid w:val="001D6B77"/>
    <w:rsid w:val="001D74D1"/>
    <w:rsid w:val="001D7FE5"/>
    <w:rsid w:val="001E0489"/>
    <w:rsid w:val="001E1FB0"/>
    <w:rsid w:val="001E232C"/>
    <w:rsid w:val="001E28D5"/>
    <w:rsid w:val="001E3368"/>
    <w:rsid w:val="001E3392"/>
    <w:rsid w:val="001E3B2F"/>
    <w:rsid w:val="001E4C76"/>
    <w:rsid w:val="001E5AC5"/>
    <w:rsid w:val="001E6A3C"/>
    <w:rsid w:val="001E6A6A"/>
    <w:rsid w:val="001E762F"/>
    <w:rsid w:val="001E7AC5"/>
    <w:rsid w:val="001F0ABA"/>
    <w:rsid w:val="001F11A8"/>
    <w:rsid w:val="001F21CB"/>
    <w:rsid w:val="001F3E88"/>
    <w:rsid w:val="001F4783"/>
    <w:rsid w:val="001F6330"/>
    <w:rsid w:val="001F6CA2"/>
    <w:rsid w:val="0020065D"/>
    <w:rsid w:val="00201328"/>
    <w:rsid w:val="0020309B"/>
    <w:rsid w:val="00203C1D"/>
    <w:rsid w:val="002040E5"/>
    <w:rsid w:val="00204D2F"/>
    <w:rsid w:val="002052CD"/>
    <w:rsid w:val="00205B01"/>
    <w:rsid w:val="002065DB"/>
    <w:rsid w:val="0020689F"/>
    <w:rsid w:val="002070D8"/>
    <w:rsid w:val="002075FC"/>
    <w:rsid w:val="00207D99"/>
    <w:rsid w:val="0021019C"/>
    <w:rsid w:val="00212BBD"/>
    <w:rsid w:val="00213735"/>
    <w:rsid w:val="00213BFC"/>
    <w:rsid w:val="0021434F"/>
    <w:rsid w:val="00215D32"/>
    <w:rsid w:val="00217212"/>
    <w:rsid w:val="0021735D"/>
    <w:rsid w:val="00217E0D"/>
    <w:rsid w:val="00220872"/>
    <w:rsid w:val="002209B9"/>
    <w:rsid w:val="00220D75"/>
    <w:rsid w:val="00221729"/>
    <w:rsid w:val="002223CD"/>
    <w:rsid w:val="00223331"/>
    <w:rsid w:val="002233E1"/>
    <w:rsid w:val="00224256"/>
    <w:rsid w:val="00224532"/>
    <w:rsid w:val="002252C9"/>
    <w:rsid w:val="00226A64"/>
    <w:rsid w:val="0022797E"/>
    <w:rsid w:val="00227C7B"/>
    <w:rsid w:val="00227F9D"/>
    <w:rsid w:val="00230588"/>
    <w:rsid w:val="00230EE9"/>
    <w:rsid w:val="00231533"/>
    <w:rsid w:val="0023230A"/>
    <w:rsid w:val="00234522"/>
    <w:rsid w:val="00234EA2"/>
    <w:rsid w:val="00236529"/>
    <w:rsid w:val="0023697C"/>
    <w:rsid w:val="0023708E"/>
    <w:rsid w:val="002375A4"/>
    <w:rsid w:val="00237C6B"/>
    <w:rsid w:val="00240372"/>
    <w:rsid w:val="00241099"/>
    <w:rsid w:val="00243130"/>
    <w:rsid w:val="002440E0"/>
    <w:rsid w:val="00244250"/>
    <w:rsid w:val="00244ED0"/>
    <w:rsid w:val="00245A89"/>
    <w:rsid w:val="00245D78"/>
    <w:rsid w:val="00247BEA"/>
    <w:rsid w:val="00247C16"/>
    <w:rsid w:val="00247F77"/>
    <w:rsid w:val="00250A53"/>
    <w:rsid w:val="00250BF0"/>
    <w:rsid w:val="002519B9"/>
    <w:rsid w:val="00251AE0"/>
    <w:rsid w:val="00252A25"/>
    <w:rsid w:val="00253381"/>
    <w:rsid w:val="002548E1"/>
    <w:rsid w:val="00255EF5"/>
    <w:rsid w:val="00256132"/>
    <w:rsid w:val="00256562"/>
    <w:rsid w:val="00256CA2"/>
    <w:rsid w:val="00256CDF"/>
    <w:rsid w:val="00257B9F"/>
    <w:rsid w:val="00257F6C"/>
    <w:rsid w:val="002601E3"/>
    <w:rsid w:val="00260DC8"/>
    <w:rsid w:val="00263C67"/>
    <w:rsid w:val="00263D69"/>
    <w:rsid w:val="00264C53"/>
    <w:rsid w:val="0026527C"/>
    <w:rsid w:val="00267654"/>
    <w:rsid w:val="002706EA"/>
    <w:rsid w:val="00270729"/>
    <w:rsid w:val="002708CC"/>
    <w:rsid w:val="00270EAE"/>
    <w:rsid w:val="00271A9D"/>
    <w:rsid w:val="00271C65"/>
    <w:rsid w:val="00271DBB"/>
    <w:rsid w:val="00273597"/>
    <w:rsid w:val="00273D3E"/>
    <w:rsid w:val="0027441D"/>
    <w:rsid w:val="002751C3"/>
    <w:rsid w:val="00275E98"/>
    <w:rsid w:val="0027652B"/>
    <w:rsid w:val="0027662E"/>
    <w:rsid w:val="002777C4"/>
    <w:rsid w:val="00281679"/>
    <w:rsid w:val="00281DBA"/>
    <w:rsid w:val="00282459"/>
    <w:rsid w:val="002836BB"/>
    <w:rsid w:val="00284161"/>
    <w:rsid w:val="00284AA4"/>
    <w:rsid w:val="00286184"/>
    <w:rsid w:val="00286E45"/>
    <w:rsid w:val="00290B6F"/>
    <w:rsid w:val="002912A4"/>
    <w:rsid w:val="002941FF"/>
    <w:rsid w:val="002955DE"/>
    <w:rsid w:val="00296EC2"/>
    <w:rsid w:val="002A0273"/>
    <w:rsid w:val="002A0BA6"/>
    <w:rsid w:val="002A0BC3"/>
    <w:rsid w:val="002A1705"/>
    <w:rsid w:val="002A20EC"/>
    <w:rsid w:val="002A2802"/>
    <w:rsid w:val="002A313D"/>
    <w:rsid w:val="002A36F8"/>
    <w:rsid w:val="002A3CCF"/>
    <w:rsid w:val="002A473E"/>
    <w:rsid w:val="002A5185"/>
    <w:rsid w:val="002A6A54"/>
    <w:rsid w:val="002A6E31"/>
    <w:rsid w:val="002A6E38"/>
    <w:rsid w:val="002B0008"/>
    <w:rsid w:val="002B00EE"/>
    <w:rsid w:val="002B13FA"/>
    <w:rsid w:val="002B15F9"/>
    <w:rsid w:val="002B2076"/>
    <w:rsid w:val="002B21F1"/>
    <w:rsid w:val="002B2614"/>
    <w:rsid w:val="002B2924"/>
    <w:rsid w:val="002B35D1"/>
    <w:rsid w:val="002B43CD"/>
    <w:rsid w:val="002B4B84"/>
    <w:rsid w:val="002B4D55"/>
    <w:rsid w:val="002B5DFD"/>
    <w:rsid w:val="002B6956"/>
    <w:rsid w:val="002B7162"/>
    <w:rsid w:val="002B7650"/>
    <w:rsid w:val="002B7A59"/>
    <w:rsid w:val="002C271B"/>
    <w:rsid w:val="002C379F"/>
    <w:rsid w:val="002C518D"/>
    <w:rsid w:val="002C5894"/>
    <w:rsid w:val="002C5D45"/>
    <w:rsid w:val="002C62FB"/>
    <w:rsid w:val="002C6781"/>
    <w:rsid w:val="002C67B6"/>
    <w:rsid w:val="002C6E7A"/>
    <w:rsid w:val="002C6E81"/>
    <w:rsid w:val="002C6F68"/>
    <w:rsid w:val="002C75E9"/>
    <w:rsid w:val="002D1984"/>
    <w:rsid w:val="002D1DBD"/>
    <w:rsid w:val="002D2768"/>
    <w:rsid w:val="002D427B"/>
    <w:rsid w:val="002D4330"/>
    <w:rsid w:val="002D526D"/>
    <w:rsid w:val="002D55D7"/>
    <w:rsid w:val="002D7648"/>
    <w:rsid w:val="002D7C97"/>
    <w:rsid w:val="002E0B3B"/>
    <w:rsid w:val="002E0BDC"/>
    <w:rsid w:val="002E20A5"/>
    <w:rsid w:val="002E2EDB"/>
    <w:rsid w:val="002E3A78"/>
    <w:rsid w:val="002E42E7"/>
    <w:rsid w:val="002E436A"/>
    <w:rsid w:val="002E450F"/>
    <w:rsid w:val="002E559E"/>
    <w:rsid w:val="002E55B2"/>
    <w:rsid w:val="002E5A58"/>
    <w:rsid w:val="002E5DD1"/>
    <w:rsid w:val="002E7137"/>
    <w:rsid w:val="002F0066"/>
    <w:rsid w:val="002F02A4"/>
    <w:rsid w:val="002F03CB"/>
    <w:rsid w:val="002F16A2"/>
    <w:rsid w:val="002F18FF"/>
    <w:rsid w:val="002F2A22"/>
    <w:rsid w:val="002F34A3"/>
    <w:rsid w:val="002F3548"/>
    <w:rsid w:val="002F42F2"/>
    <w:rsid w:val="002F4B59"/>
    <w:rsid w:val="002F61B4"/>
    <w:rsid w:val="002F6CF2"/>
    <w:rsid w:val="00300224"/>
    <w:rsid w:val="00300BC4"/>
    <w:rsid w:val="003010CA"/>
    <w:rsid w:val="00301CD5"/>
    <w:rsid w:val="00301D30"/>
    <w:rsid w:val="00304035"/>
    <w:rsid w:val="00304E8C"/>
    <w:rsid w:val="003068DF"/>
    <w:rsid w:val="00306C08"/>
    <w:rsid w:val="00307E59"/>
    <w:rsid w:val="003114A6"/>
    <w:rsid w:val="00312141"/>
    <w:rsid w:val="00312727"/>
    <w:rsid w:val="00312F1B"/>
    <w:rsid w:val="00313362"/>
    <w:rsid w:val="00313925"/>
    <w:rsid w:val="00314AA9"/>
    <w:rsid w:val="00315080"/>
    <w:rsid w:val="003174B1"/>
    <w:rsid w:val="00317A0E"/>
    <w:rsid w:val="0032057F"/>
    <w:rsid w:val="00320675"/>
    <w:rsid w:val="0032082E"/>
    <w:rsid w:val="00320857"/>
    <w:rsid w:val="00320ED7"/>
    <w:rsid w:val="00321433"/>
    <w:rsid w:val="003223DE"/>
    <w:rsid w:val="0032393B"/>
    <w:rsid w:val="00325BFC"/>
    <w:rsid w:val="00325DF8"/>
    <w:rsid w:val="003269E9"/>
    <w:rsid w:val="00326DA8"/>
    <w:rsid w:val="00327C25"/>
    <w:rsid w:val="003300A0"/>
    <w:rsid w:val="0033158A"/>
    <w:rsid w:val="003315F7"/>
    <w:rsid w:val="00331693"/>
    <w:rsid w:val="00332145"/>
    <w:rsid w:val="003332FE"/>
    <w:rsid w:val="0033335B"/>
    <w:rsid w:val="00334209"/>
    <w:rsid w:val="00334336"/>
    <w:rsid w:val="00334BA9"/>
    <w:rsid w:val="00335A27"/>
    <w:rsid w:val="00336962"/>
    <w:rsid w:val="00336FB8"/>
    <w:rsid w:val="0033732A"/>
    <w:rsid w:val="00340D04"/>
    <w:rsid w:val="003421C8"/>
    <w:rsid w:val="00343E06"/>
    <w:rsid w:val="0034655A"/>
    <w:rsid w:val="0034660D"/>
    <w:rsid w:val="00346B6E"/>
    <w:rsid w:val="00347057"/>
    <w:rsid w:val="003478D3"/>
    <w:rsid w:val="003523D8"/>
    <w:rsid w:val="00353326"/>
    <w:rsid w:val="00353A31"/>
    <w:rsid w:val="0035425F"/>
    <w:rsid w:val="00356A85"/>
    <w:rsid w:val="003570B8"/>
    <w:rsid w:val="00360091"/>
    <w:rsid w:val="003606D1"/>
    <w:rsid w:val="00360B79"/>
    <w:rsid w:val="00360B7C"/>
    <w:rsid w:val="0036216E"/>
    <w:rsid w:val="00362AE8"/>
    <w:rsid w:val="00363248"/>
    <w:rsid w:val="0036444A"/>
    <w:rsid w:val="00370C51"/>
    <w:rsid w:val="00371B6E"/>
    <w:rsid w:val="003725B4"/>
    <w:rsid w:val="00372CD2"/>
    <w:rsid w:val="003736C5"/>
    <w:rsid w:val="003757D5"/>
    <w:rsid w:val="003779D0"/>
    <w:rsid w:val="003806A3"/>
    <w:rsid w:val="00380C6D"/>
    <w:rsid w:val="00381B01"/>
    <w:rsid w:val="003828AB"/>
    <w:rsid w:val="00382ADD"/>
    <w:rsid w:val="003830B3"/>
    <w:rsid w:val="00383940"/>
    <w:rsid w:val="003845BA"/>
    <w:rsid w:val="00384D8C"/>
    <w:rsid w:val="00385112"/>
    <w:rsid w:val="003856A2"/>
    <w:rsid w:val="00387A0D"/>
    <w:rsid w:val="0039146C"/>
    <w:rsid w:val="00391B98"/>
    <w:rsid w:val="00392BBF"/>
    <w:rsid w:val="00393733"/>
    <w:rsid w:val="00394BD4"/>
    <w:rsid w:val="003966F2"/>
    <w:rsid w:val="00396FF5"/>
    <w:rsid w:val="00397391"/>
    <w:rsid w:val="00397F58"/>
    <w:rsid w:val="003A045B"/>
    <w:rsid w:val="003A0DFF"/>
    <w:rsid w:val="003A0FBC"/>
    <w:rsid w:val="003A1101"/>
    <w:rsid w:val="003A3AD9"/>
    <w:rsid w:val="003A4D70"/>
    <w:rsid w:val="003A5A82"/>
    <w:rsid w:val="003A5C36"/>
    <w:rsid w:val="003A5FAD"/>
    <w:rsid w:val="003A613A"/>
    <w:rsid w:val="003A67D0"/>
    <w:rsid w:val="003B03E2"/>
    <w:rsid w:val="003B1312"/>
    <w:rsid w:val="003B1911"/>
    <w:rsid w:val="003B216F"/>
    <w:rsid w:val="003B43FF"/>
    <w:rsid w:val="003B73B8"/>
    <w:rsid w:val="003C16A7"/>
    <w:rsid w:val="003C19B7"/>
    <w:rsid w:val="003C2167"/>
    <w:rsid w:val="003C25AE"/>
    <w:rsid w:val="003C272B"/>
    <w:rsid w:val="003C47D4"/>
    <w:rsid w:val="003C523B"/>
    <w:rsid w:val="003C550C"/>
    <w:rsid w:val="003C5DB4"/>
    <w:rsid w:val="003C64D9"/>
    <w:rsid w:val="003C77F5"/>
    <w:rsid w:val="003D0A2E"/>
    <w:rsid w:val="003D0DFA"/>
    <w:rsid w:val="003D1639"/>
    <w:rsid w:val="003D16F2"/>
    <w:rsid w:val="003D1EC5"/>
    <w:rsid w:val="003D2B74"/>
    <w:rsid w:val="003D335D"/>
    <w:rsid w:val="003D4031"/>
    <w:rsid w:val="003D4DBA"/>
    <w:rsid w:val="003D7829"/>
    <w:rsid w:val="003E0222"/>
    <w:rsid w:val="003E1E70"/>
    <w:rsid w:val="003E4A21"/>
    <w:rsid w:val="003E4C76"/>
    <w:rsid w:val="003E6366"/>
    <w:rsid w:val="003E64D6"/>
    <w:rsid w:val="003E666C"/>
    <w:rsid w:val="003E7FA2"/>
    <w:rsid w:val="003E7FE8"/>
    <w:rsid w:val="003F050B"/>
    <w:rsid w:val="003F061C"/>
    <w:rsid w:val="003F06BB"/>
    <w:rsid w:val="003F1E59"/>
    <w:rsid w:val="003F1F71"/>
    <w:rsid w:val="003F26C4"/>
    <w:rsid w:val="003F2998"/>
    <w:rsid w:val="003F2A53"/>
    <w:rsid w:val="003F2C43"/>
    <w:rsid w:val="003F4519"/>
    <w:rsid w:val="003F4DA4"/>
    <w:rsid w:val="003F4E8C"/>
    <w:rsid w:val="003F4F9E"/>
    <w:rsid w:val="003F5379"/>
    <w:rsid w:val="003F58A9"/>
    <w:rsid w:val="003F5BD8"/>
    <w:rsid w:val="003F6CD9"/>
    <w:rsid w:val="003F70F5"/>
    <w:rsid w:val="003F7B88"/>
    <w:rsid w:val="003F7C7D"/>
    <w:rsid w:val="00400826"/>
    <w:rsid w:val="00400BD2"/>
    <w:rsid w:val="00400F16"/>
    <w:rsid w:val="00402C2B"/>
    <w:rsid w:val="00403262"/>
    <w:rsid w:val="00403980"/>
    <w:rsid w:val="0040485F"/>
    <w:rsid w:val="004049BD"/>
    <w:rsid w:val="0040567D"/>
    <w:rsid w:val="004065D7"/>
    <w:rsid w:val="00407772"/>
    <w:rsid w:val="00407DD4"/>
    <w:rsid w:val="00410336"/>
    <w:rsid w:val="004111B9"/>
    <w:rsid w:val="00413804"/>
    <w:rsid w:val="00413D2D"/>
    <w:rsid w:val="00414230"/>
    <w:rsid w:val="00414771"/>
    <w:rsid w:val="0041553F"/>
    <w:rsid w:val="00416328"/>
    <w:rsid w:val="00416A7E"/>
    <w:rsid w:val="00417F56"/>
    <w:rsid w:val="004200BD"/>
    <w:rsid w:val="00421E1D"/>
    <w:rsid w:val="00422C78"/>
    <w:rsid w:val="00422FA9"/>
    <w:rsid w:val="00424D1B"/>
    <w:rsid w:val="00424E71"/>
    <w:rsid w:val="00425C8F"/>
    <w:rsid w:val="00425EC9"/>
    <w:rsid w:val="00426372"/>
    <w:rsid w:val="00426F55"/>
    <w:rsid w:val="00427335"/>
    <w:rsid w:val="0042755B"/>
    <w:rsid w:val="004279ED"/>
    <w:rsid w:val="0043016F"/>
    <w:rsid w:val="00431D6E"/>
    <w:rsid w:val="004327ED"/>
    <w:rsid w:val="00436150"/>
    <w:rsid w:val="004365D2"/>
    <w:rsid w:val="00436E44"/>
    <w:rsid w:val="0043710A"/>
    <w:rsid w:val="0043767C"/>
    <w:rsid w:val="00437D08"/>
    <w:rsid w:val="00440206"/>
    <w:rsid w:val="00440ED5"/>
    <w:rsid w:val="0044181C"/>
    <w:rsid w:val="00441DEE"/>
    <w:rsid w:val="004425FE"/>
    <w:rsid w:val="00442FF6"/>
    <w:rsid w:val="004438CC"/>
    <w:rsid w:val="00444390"/>
    <w:rsid w:val="00445848"/>
    <w:rsid w:val="00445D51"/>
    <w:rsid w:val="00450AB5"/>
    <w:rsid w:val="00450E46"/>
    <w:rsid w:val="00451C2F"/>
    <w:rsid w:val="0045231E"/>
    <w:rsid w:val="00453442"/>
    <w:rsid w:val="00453593"/>
    <w:rsid w:val="00456DB7"/>
    <w:rsid w:val="00460243"/>
    <w:rsid w:val="0046049B"/>
    <w:rsid w:val="0046095D"/>
    <w:rsid w:val="00461E97"/>
    <w:rsid w:val="00462898"/>
    <w:rsid w:val="00464052"/>
    <w:rsid w:val="00464440"/>
    <w:rsid w:val="00464708"/>
    <w:rsid w:val="00464D72"/>
    <w:rsid w:val="00464F6A"/>
    <w:rsid w:val="004660E9"/>
    <w:rsid w:val="00466298"/>
    <w:rsid w:val="0046775A"/>
    <w:rsid w:val="00467E04"/>
    <w:rsid w:val="004717FA"/>
    <w:rsid w:val="00471A78"/>
    <w:rsid w:val="00474881"/>
    <w:rsid w:val="00474C86"/>
    <w:rsid w:val="0047587A"/>
    <w:rsid w:val="00476A7A"/>
    <w:rsid w:val="004771E4"/>
    <w:rsid w:val="004778F1"/>
    <w:rsid w:val="00477ACF"/>
    <w:rsid w:val="00480292"/>
    <w:rsid w:val="0048034B"/>
    <w:rsid w:val="00482025"/>
    <w:rsid w:val="00482150"/>
    <w:rsid w:val="00482A8B"/>
    <w:rsid w:val="00484F64"/>
    <w:rsid w:val="004858B6"/>
    <w:rsid w:val="00485F23"/>
    <w:rsid w:val="004875C1"/>
    <w:rsid w:val="00487FD3"/>
    <w:rsid w:val="004913F5"/>
    <w:rsid w:val="004914B0"/>
    <w:rsid w:val="004929F7"/>
    <w:rsid w:val="00492D33"/>
    <w:rsid w:val="00493C8C"/>
    <w:rsid w:val="00493ECC"/>
    <w:rsid w:val="0049456C"/>
    <w:rsid w:val="004959CF"/>
    <w:rsid w:val="00495B8D"/>
    <w:rsid w:val="00497F07"/>
    <w:rsid w:val="004A08C0"/>
    <w:rsid w:val="004A0A2C"/>
    <w:rsid w:val="004A16C0"/>
    <w:rsid w:val="004A1C9B"/>
    <w:rsid w:val="004A228C"/>
    <w:rsid w:val="004A3882"/>
    <w:rsid w:val="004A3B67"/>
    <w:rsid w:val="004A41E2"/>
    <w:rsid w:val="004A4325"/>
    <w:rsid w:val="004A44FC"/>
    <w:rsid w:val="004A5934"/>
    <w:rsid w:val="004A69EE"/>
    <w:rsid w:val="004B10B0"/>
    <w:rsid w:val="004B147E"/>
    <w:rsid w:val="004B1E58"/>
    <w:rsid w:val="004B3520"/>
    <w:rsid w:val="004B4F78"/>
    <w:rsid w:val="004B5BCA"/>
    <w:rsid w:val="004B6A1A"/>
    <w:rsid w:val="004C269C"/>
    <w:rsid w:val="004C317E"/>
    <w:rsid w:val="004C3198"/>
    <w:rsid w:val="004C37D8"/>
    <w:rsid w:val="004C4B61"/>
    <w:rsid w:val="004C4F29"/>
    <w:rsid w:val="004C52DF"/>
    <w:rsid w:val="004C6BEB"/>
    <w:rsid w:val="004C6FFB"/>
    <w:rsid w:val="004C781E"/>
    <w:rsid w:val="004D08C3"/>
    <w:rsid w:val="004D12C8"/>
    <w:rsid w:val="004D1727"/>
    <w:rsid w:val="004D1820"/>
    <w:rsid w:val="004D187D"/>
    <w:rsid w:val="004D18A7"/>
    <w:rsid w:val="004D2128"/>
    <w:rsid w:val="004D213B"/>
    <w:rsid w:val="004D27FE"/>
    <w:rsid w:val="004D2B04"/>
    <w:rsid w:val="004D43FB"/>
    <w:rsid w:val="004D4701"/>
    <w:rsid w:val="004D4F9A"/>
    <w:rsid w:val="004D5A62"/>
    <w:rsid w:val="004D5CBC"/>
    <w:rsid w:val="004D6D4F"/>
    <w:rsid w:val="004D701E"/>
    <w:rsid w:val="004D723F"/>
    <w:rsid w:val="004E0676"/>
    <w:rsid w:val="004E269A"/>
    <w:rsid w:val="004E3B3B"/>
    <w:rsid w:val="004E4D03"/>
    <w:rsid w:val="004E5744"/>
    <w:rsid w:val="004E5E34"/>
    <w:rsid w:val="004E77AA"/>
    <w:rsid w:val="004E7CC4"/>
    <w:rsid w:val="004F094A"/>
    <w:rsid w:val="004F1578"/>
    <w:rsid w:val="004F1A48"/>
    <w:rsid w:val="004F1BAE"/>
    <w:rsid w:val="004F1FE6"/>
    <w:rsid w:val="004F23E4"/>
    <w:rsid w:val="004F27A1"/>
    <w:rsid w:val="004F2C46"/>
    <w:rsid w:val="004F367F"/>
    <w:rsid w:val="004F3B06"/>
    <w:rsid w:val="004F3BED"/>
    <w:rsid w:val="004F4B1C"/>
    <w:rsid w:val="004F4E5A"/>
    <w:rsid w:val="004F5633"/>
    <w:rsid w:val="004F5A2A"/>
    <w:rsid w:val="004F6BBD"/>
    <w:rsid w:val="004F78C2"/>
    <w:rsid w:val="004F7F15"/>
    <w:rsid w:val="00501533"/>
    <w:rsid w:val="005021C8"/>
    <w:rsid w:val="0050360B"/>
    <w:rsid w:val="005038F8"/>
    <w:rsid w:val="0050457C"/>
    <w:rsid w:val="005050B9"/>
    <w:rsid w:val="005051CF"/>
    <w:rsid w:val="00505880"/>
    <w:rsid w:val="00507CEE"/>
    <w:rsid w:val="005103B0"/>
    <w:rsid w:val="0051040B"/>
    <w:rsid w:val="00511CBB"/>
    <w:rsid w:val="00512324"/>
    <w:rsid w:val="005123CB"/>
    <w:rsid w:val="00512457"/>
    <w:rsid w:val="00512FD5"/>
    <w:rsid w:val="00513273"/>
    <w:rsid w:val="005133FD"/>
    <w:rsid w:val="00513AC8"/>
    <w:rsid w:val="00514D50"/>
    <w:rsid w:val="00515B81"/>
    <w:rsid w:val="0051650B"/>
    <w:rsid w:val="0051659A"/>
    <w:rsid w:val="005168C0"/>
    <w:rsid w:val="00516E61"/>
    <w:rsid w:val="005170D0"/>
    <w:rsid w:val="00517398"/>
    <w:rsid w:val="00521884"/>
    <w:rsid w:val="0052307E"/>
    <w:rsid w:val="00523AE9"/>
    <w:rsid w:val="00524BF5"/>
    <w:rsid w:val="00525AD3"/>
    <w:rsid w:val="00525F50"/>
    <w:rsid w:val="00526B2E"/>
    <w:rsid w:val="005303D5"/>
    <w:rsid w:val="005309C6"/>
    <w:rsid w:val="005324D1"/>
    <w:rsid w:val="00533A8E"/>
    <w:rsid w:val="005342E0"/>
    <w:rsid w:val="005344CE"/>
    <w:rsid w:val="00543700"/>
    <w:rsid w:val="00544097"/>
    <w:rsid w:val="00545634"/>
    <w:rsid w:val="00545E8D"/>
    <w:rsid w:val="00547DCF"/>
    <w:rsid w:val="00550B1E"/>
    <w:rsid w:val="00553BBD"/>
    <w:rsid w:val="00553D65"/>
    <w:rsid w:val="0055407C"/>
    <w:rsid w:val="005559A2"/>
    <w:rsid w:val="00555DF2"/>
    <w:rsid w:val="00555DF6"/>
    <w:rsid w:val="0055628A"/>
    <w:rsid w:val="005564CE"/>
    <w:rsid w:val="00556EEC"/>
    <w:rsid w:val="00557A32"/>
    <w:rsid w:val="00557E89"/>
    <w:rsid w:val="005604CF"/>
    <w:rsid w:val="0056060C"/>
    <w:rsid w:val="00560FBA"/>
    <w:rsid w:val="00561D71"/>
    <w:rsid w:val="00562DD4"/>
    <w:rsid w:val="0056389A"/>
    <w:rsid w:val="00563EDD"/>
    <w:rsid w:val="0056553B"/>
    <w:rsid w:val="00565700"/>
    <w:rsid w:val="00565E58"/>
    <w:rsid w:val="00567238"/>
    <w:rsid w:val="00567254"/>
    <w:rsid w:val="00567509"/>
    <w:rsid w:val="005675D1"/>
    <w:rsid w:val="005709F2"/>
    <w:rsid w:val="00570A01"/>
    <w:rsid w:val="00570C18"/>
    <w:rsid w:val="00570EB7"/>
    <w:rsid w:val="00571A90"/>
    <w:rsid w:val="00571B49"/>
    <w:rsid w:val="0057255A"/>
    <w:rsid w:val="00573FD5"/>
    <w:rsid w:val="005748F1"/>
    <w:rsid w:val="0057539B"/>
    <w:rsid w:val="005757D5"/>
    <w:rsid w:val="00575993"/>
    <w:rsid w:val="0057661C"/>
    <w:rsid w:val="00576AF5"/>
    <w:rsid w:val="005815EA"/>
    <w:rsid w:val="00581D4F"/>
    <w:rsid w:val="005822FD"/>
    <w:rsid w:val="00582C05"/>
    <w:rsid w:val="00583A8D"/>
    <w:rsid w:val="00583B5F"/>
    <w:rsid w:val="00583F0F"/>
    <w:rsid w:val="005846B8"/>
    <w:rsid w:val="00584E8B"/>
    <w:rsid w:val="00584FCD"/>
    <w:rsid w:val="005851D0"/>
    <w:rsid w:val="00585AC1"/>
    <w:rsid w:val="00585BFF"/>
    <w:rsid w:val="00586EE8"/>
    <w:rsid w:val="00591E86"/>
    <w:rsid w:val="00592E8D"/>
    <w:rsid w:val="00593ADC"/>
    <w:rsid w:val="005948BD"/>
    <w:rsid w:val="00594968"/>
    <w:rsid w:val="0059534B"/>
    <w:rsid w:val="00595A5C"/>
    <w:rsid w:val="0059752A"/>
    <w:rsid w:val="005A053D"/>
    <w:rsid w:val="005A0645"/>
    <w:rsid w:val="005A0D3A"/>
    <w:rsid w:val="005A11B4"/>
    <w:rsid w:val="005A28E4"/>
    <w:rsid w:val="005A3B5B"/>
    <w:rsid w:val="005A4334"/>
    <w:rsid w:val="005A48A0"/>
    <w:rsid w:val="005A6E34"/>
    <w:rsid w:val="005A7194"/>
    <w:rsid w:val="005B046A"/>
    <w:rsid w:val="005B12E3"/>
    <w:rsid w:val="005B13CD"/>
    <w:rsid w:val="005B2869"/>
    <w:rsid w:val="005B4A7C"/>
    <w:rsid w:val="005B4AC5"/>
    <w:rsid w:val="005B4C21"/>
    <w:rsid w:val="005B4DBB"/>
    <w:rsid w:val="005B5438"/>
    <w:rsid w:val="005B5A21"/>
    <w:rsid w:val="005B62F5"/>
    <w:rsid w:val="005B68CC"/>
    <w:rsid w:val="005B6943"/>
    <w:rsid w:val="005B70F6"/>
    <w:rsid w:val="005B7CE0"/>
    <w:rsid w:val="005B7ED7"/>
    <w:rsid w:val="005C057C"/>
    <w:rsid w:val="005C0CB7"/>
    <w:rsid w:val="005C10CA"/>
    <w:rsid w:val="005C119C"/>
    <w:rsid w:val="005C1621"/>
    <w:rsid w:val="005C1D21"/>
    <w:rsid w:val="005C2084"/>
    <w:rsid w:val="005C27A0"/>
    <w:rsid w:val="005C3E25"/>
    <w:rsid w:val="005C4370"/>
    <w:rsid w:val="005C453A"/>
    <w:rsid w:val="005C4AB9"/>
    <w:rsid w:val="005C4B76"/>
    <w:rsid w:val="005C51EF"/>
    <w:rsid w:val="005C5550"/>
    <w:rsid w:val="005C610B"/>
    <w:rsid w:val="005C69AC"/>
    <w:rsid w:val="005C7E78"/>
    <w:rsid w:val="005D04FD"/>
    <w:rsid w:val="005D27FD"/>
    <w:rsid w:val="005D2D75"/>
    <w:rsid w:val="005D35F4"/>
    <w:rsid w:val="005D41B5"/>
    <w:rsid w:val="005D5821"/>
    <w:rsid w:val="005D72CF"/>
    <w:rsid w:val="005D7B82"/>
    <w:rsid w:val="005E3494"/>
    <w:rsid w:val="005E423B"/>
    <w:rsid w:val="005E64F6"/>
    <w:rsid w:val="005E6B44"/>
    <w:rsid w:val="005E718E"/>
    <w:rsid w:val="005E71B1"/>
    <w:rsid w:val="005F15A9"/>
    <w:rsid w:val="005F23AE"/>
    <w:rsid w:val="005F31DA"/>
    <w:rsid w:val="005F3A18"/>
    <w:rsid w:val="005F3D60"/>
    <w:rsid w:val="005F419F"/>
    <w:rsid w:val="005F701B"/>
    <w:rsid w:val="005F72C8"/>
    <w:rsid w:val="0060141E"/>
    <w:rsid w:val="00601C44"/>
    <w:rsid w:val="00601FB3"/>
    <w:rsid w:val="0060241E"/>
    <w:rsid w:val="006025D0"/>
    <w:rsid w:val="00602AF5"/>
    <w:rsid w:val="00602B9C"/>
    <w:rsid w:val="00603B1E"/>
    <w:rsid w:val="00604041"/>
    <w:rsid w:val="00604835"/>
    <w:rsid w:val="006050CA"/>
    <w:rsid w:val="006062C0"/>
    <w:rsid w:val="00606AAD"/>
    <w:rsid w:val="006103D2"/>
    <w:rsid w:val="00614190"/>
    <w:rsid w:val="00615D01"/>
    <w:rsid w:val="00620B5B"/>
    <w:rsid w:val="00620FB3"/>
    <w:rsid w:val="00622DD0"/>
    <w:rsid w:val="00622F42"/>
    <w:rsid w:val="006236CB"/>
    <w:rsid w:val="00625A37"/>
    <w:rsid w:val="00626284"/>
    <w:rsid w:val="00626A58"/>
    <w:rsid w:val="006278D4"/>
    <w:rsid w:val="00630209"/>
    <w:rsid w:val="00630C46"/>
    <w:rsid w:val="00631221"/>
    <w:rsid w:val="00631A77"/>
    <w:rsid w:val="0063467D"/>
    <w:rsid w:val="006358D1"/>
    <w:rsid w:val="00635F91"/>
    <w:rsid w:val="00636E96"/>
    <w:rsid w:val="00637580"/>
    <w:rsid w:val="00637A8C"/>
    <w:rsid w:val="00637C2D"/>
    <w:rsid w:val="00637E25"/>
    <w:rsid w:val="00641A56"/>
    <w:rsid w:val="0064207B"/>
    <w:rsid w:val="006428CA"/>
    <w:rsid w:val="00642C52"/>
    <w:rsid w:val="00642FFA"/>
    <w:rsid w:val="0064422D"/>
    <w:rsid w:val="00645D63"/>
    <w:rsid w:val="00650770"/>
    <w:rsid w:val="00651C5B"/>
    <w:rsid w:val="00651CFC"/>
    <w:rsid w:val="00651DED"/>
    <w:rsid w:val="006536B9"/>
    <w:rsid w:val="00653A46"/>
    <w:rsid w:val="00653AFD"/>
    <w:rsid w:val="0065450C"/>
    <w:rsid w:val="0065491E"/>
    <w:rsid w:val="00660234"/>
    <w:rsid w:val="006602B1"/>
    <w:rsid w:val="006607B9"/>
    <w:rsid w:val="00662EF1"/>
    <w:rsid w:val="0066332B"/>
    <w:rsid w:val="006634D7"/>
    <w:rsid w:val="006641B7"/>
    <w:rsid w:val="006651AD"/>
    <w:rsid w:val="00666D40"/>
    <w:rsid w:val="0066783B"/>
    <w:rsid w:val="006701DB"/>
    <w:rsid w:val="0067038A"/>
    <w:rsid w:val="00670C63"/>
    <w:rsid w:val="00670D06"/>
    <w:rsid w:val="0067121F"/>
    <w:rsid w:val="00671D91"/>
    <w:rsid w:val="00672149"/>
    <w:rsid w:val="00672F23"/>
    <w:rsid w:val="00673859"/>
    <w:rsid w:val="00674575"/>
    <w:rsid w:val="00674E8F"/>
    <w:rsid w:val="00676E6F"/>
    <w:rsid w:val="00676EE4"/>
    <w:rsid w:val="0067760A"/>
    <w:rsid w:val="00677C32"/>
    <w:rsid w:val="00680DAD"/>
    <w:rsid w:val="006814D5"/>
    <w:rsid w:val="00681DAC"/>
    <w:rsid w:val="0068343E"/>
    <w:rsid w:val="006839CC"/>
    <w:rsid w:val="006853ED"/>
    <w:rsid w:val="006856F1"/>
    <w:rsid w:val="00685F78"/>
    <w:rsid w:val="0068708F"/>
    <w:rsid w:val="006913A4"/>
    <w:rsid w:val="00695812"/>
    <w:rsid w:val="00696727"/>
    <w:rsid w:val="006A4B53"/>
    <w:rsid w:val="006A623F"/>
    <w:rsid w:val="006A6A34"/>
    <w:rsid w:val="006B137E"/>
    <w:rsid w:val="006B395C"/>
    <w:rsid w:val="006B3CFF"/>
    <w:rsid w:val="006B3DEA"/>
    <w:rsid w:val="006B427A"/>
    <w:rsid w:val="006B42F7"/>
    <w:rsid w:val="006B450A"/>
    <w:rsid w:val="006B5F17"/>
    <w:rsid w:val="006B6100"/>
    <w:rsid w:val="006B762A"/>
    <w:rsid w:val="006C0D9F"/>
    <w:rsid w:val="006C173A"/>
    <w:rsid w:val="006C46F6"/>
    <w:rsid w:val="006C578A"/>
    <w:rsid w:val="006C74AC"/>
    <w:rsid w:val="006C76E8"/>
    <w:rsid w:val="006C7F4B"/>
    <w:rsid w:val="006D0900"/>
    <w:rsid w:val="006D2C76"/>
    <w:rsid w:val="006D3E6D"/>
    <w:rsid w:val="006D40C6"/>
    <w:rsid w:val="006D4528"/>
    <w:rsid w:val="006D4BAD"/>
    <w:rsid w:val="006D4CA8"/>
    <w:rsid w:val="006D70E5"/>
    <w:rsid w:val="006E0040"/>
    <w:rsid w:val="006E0657"/>
    <w:rsid w:val="006E0F2A"/>
    <w:rsid w:val="006E3D50"/>
    <w:rsid w:val="006E493D"/>
    <w:rsid w:val="006E4BB8"/>
    <w:rsid w:val="006E6D33"/>
    <w:rsid w:val="006F02A8"/>
    <w:rsid w:val="006F1127"/>
    <w:rsid w:val="006F34F9"/>
    <w:rsid w:val="006F41D0"/>
    <w:rsid w:val="006F4802"/>
    <w:rsid w:val="006F53DC"/>
    <w:rsid w:val="006F6599"/>
    <w:rsid w:val="00700175"/>
    <w:rsid w:val="0070187A"/>
    <w:rsid w:val="0070314D"/>
    <w:rsid w:val="00704BD8"/>
    <w:rsid w:val="00704FF7"/>
    <w:rsid w:val="007053CD"/>
    <w:rsid w:val="00705841"/>
    <w:rsid w:val="00705E98"/>
    <w:rsid w:val="00706109"/>
    <w:rsid w:val="0070720D"/>
    <w:rsid w:val="00707452"/>
    <w:rsid w:val="00712A2A"/>
    <w:rsid w:val="0071379C"/>
    <w:rsid w:val="007145CE"/>
    <w:rsid w:val="007149FF"/>
    <w:rsid w:val="0071518E"/>
    <w:rsid w:val="0071646F"/>
    <w:rsid w:val="00716976"/>
    <w:rsid w:val="0071732E"/>
    <w:rsid w:val="007173EE"/>
    <w:rsid w:val="007209A3"/>
    <w:rsid w:val="007211D6"/>
    <w:rsid w:val="00721C9E"/>
    <w:rsid w:val="00723318"/>
    <w:rsid w:val="0072564B"/>
    <w:rsid w:val="00725B6B"/>
    <w:rsid w:val="007262A5"/>
    <w:rsid w:val="00727410"/>
    <w:rsid w:val="007303D8"/>
    <w:rsid w:val="007303FA"/>
    <w:rsid w:val="007310DD"/>
    <w:rsid w:val="007316C0"/>
    <w:rsid w:val="007317DF"/>
    <w:rsid w:val="00731A29"/>
    <w:rsid w:val="00731F3C"/>
    <w:rsid w:val="00733F00"/>
    <w:rsid w:val="00734075"/>
    <w:rsid w:val="0073484C"/>
    <w:rsid w:val="00737461"/>
    <w:rsid w:val="00740806"/>
    <w:rsid w:val="00741CCF"/>
    <w:rsid w:val="00742F12"/>
    <w:rsid w:val="007446A6"/>
    <w:rsid w:val="00744776"/>
    <w:rsid w:val="00744BC5"/>
    <w:rsid w:val="007450CC"/>
    <w:rsid w:val="00745DC7"/>
    <w:rsid w:val="00745F10"/>
    <w:rsid w:val="007463BA"/>
    <w:rsid w:val="00746649"/>
    <w:rsid w:val="00746B75"/>
    <w:rsid w:val="00751B67"/>
    <w:rsid w:val="00752BF6"/>
    <w:rsid w:val="00752D85"/>
    <w:rsid w:val="00753241"/>
    <w:rsid w:val="007536D4"/>
    <w:rsid w:val="00753784"/>
    <w:rsid w:val="00753EF5"/>
    <w:rsid w:val="00756D7A"/>
    <w:rsid w:val="007602B4"/>
    <w:rsid w:val="00760ACE"/>
    <w:rsid w:val="00760F1B"/>
    <w:rsid w:val="0076302B"/>
    <w:rsid w:val="00763FC5"/>
    <w:rsid w:val="00764916"/>
    <w:rsid w:val="00764C84"/>
    <w:rsid w:val="007667CE"/>
    <w:rsid w:val="007671A7"/>
    <w:rsid w:val="00767D04"/>
    <w:rsid w:val="007712A6"/>
    <w:rsid w:val="00771E69"/>
    <w:rsid w:val="00772816"/>
    <w:rsid w:val="007739A5"/>
    <w:rsid w:val="00774A02"/>
    <w:rsid w:val="00774A8D"/>
    <w:rsid w:val="00774E95"/>
    <w:rsid w:val="00775389"/>
    <w:rsid w:val="007800A1"/>
    <w:rsid w:val="0078158F"/>
    <w:rsid w:val="00781868"/>
    <w:rsid w:val="00783851"/>
    <w:rsid w:val="00783C1D"/>
    <w:rsid w:val="00783CA4"/>
    <w:rsid w:val="00783EDB"/>
    <w:rsid w:val="0078414C"/>
    <w:rsid w:val="00785DEF"/>
    <w:rsid w:val="0078784B"/>
    <w:rsid w:val="00787862"/>
    <w:rsid w:val="00790476"/>
    <w:rsid w:val="00790C4E"/>
    <w:rsid w:val="007914E7"/>
    <w:rsid w:val="007934CE"/>
    <w:rsid w:val="00793F0F"/>
    <w:rsid w:val="00794973"/>
    <w:rsid w:val="00795C30"/>
    <w:rsid w:val="00795CF0"/>
    <w:rsid w:val="0079638B"/>
    <w:rsid w:val="00797AE5"/>
    <w:rsid w:val="007A0AF9"/>
    <w:rsid w:val="007A11A0"/>
    <w:rsid w:val="007A4248"/>
    <w:rsid w:val="007A43D1"/>
    <w:rsid w:val="007A5364"/>
    <w:rsid w:val="007A5DB0"/>
    <w:rsid w:val="007A6300"/>
    <w:rsid w:val="007A7C30"/>
    <w:rsid w:val="007B0CBE"/>
    <w:rsid w:val="007B0DF8"/>
    <w:rsid w:val="007B1D41"/>
    <w:rsid w:val="007B1F45"/>
    <w:rsid w:val="007B226E"/>
    <w:rsid w:val="007B498F"/>
    <w:rsid w:val="007B5295"/>
    <w:rsid w:val="007B5807"/>
    <w:rsid w:val="007B6DF8"/>
    <w:rsid w:val="007B72A5"/>
    <w:rsid w:val="007B7E1D"/>
    <w:rsid w:val="007C2202"/>
    <w:rsid w:val="007C30C0"/>
    <w:rsid w:val="007C37ED"/>
    <w:rsid w:val="007C421B"/>
    <w:rsid w:val="007C4932"/>
    <w:rsid w:val="007C5244"/>
    <w:rsid w:val="007C66E1"/>
    <w:rsid w:val="007C6BAB"/>
    <w:rsid w:val="007C75FC"/>
    <w:rsid w:val="007D02BA"/>
    <w:rsid w:val="007D0491"/>
    <w:rsid w:val="007D0CF6"/>
    <w:rsid w:val="007D0E4A"/>
    <w:rsid w:val="007D0EA6"/>
    <w:rsid w:val="007D19A2"/>
    <w:rsid w:val="007D1B76"/>
    <w:rsid w:val="007D2E46"/>
    <w:rsid w:val="007D34D8"/>
    <w:rsid w:val="007D4238"/>
    <w:rsid w:val="007D4710"/>
    <w:rsid w:val="007D5556"/>
    <w:rsid w:val="007D79D4"/>
    <w:rsid w:val="007D7D78"/>
    <w:rsid w:val="007E06CF"/>
    <w:rsid w:val="007E0BBC"/>
    <w:rsid w:val="007E1010"/>
    <w:rsid w:val="007E1C4B"/>
    <w:rsid w:val="007E4ABA"/>
    <w:rsid w:val="007E4DDC"/>
    <w:rsid w:val="007E528B"/>
    <w:rsid w:val="007E7187"/>
    <w:rsid w:val="007E74B2"/>
    <w:rsid w:val="007E76F7"/>
    <w:rsid w:val="007F003B"/>
    <w:rsid w:val="007F0187"/>
    <w:rsid w:val="007F15DE"/>
    <w:rsid w:val="007F1CF4"/>
    <w:rsid w:val="007F2254"/>
    <w:rsid w:val="007F4081"/>
    <w:rsid w:val="007F420D"/>
    <w:rsid w:val="007F4E9F"/>
    <w:rsid w:val="007F6904"/>
    <w:rsid w:val="007F6925"/>
    <w:rsid w:val="007F6C4D"/>
    <w:rsid w:val="007F6FBB"/>
    <w:rsid w:val="007F72F2"/>
    <w:rsid w:val="007F7C85"/>
    <w:rsid w:val="00801C4E"/>
    <w:rsid w:val="00802051"/>
    <w:rsid w:val="00802E9D"/>
    <w:rsid w:val="00804ED0"/>
    <w:rsid w:val="00805490"/>
    <w:rsid w:val="0080637C"/>
    <w:rsid w:val="00806783"/>
    <w:rsid w:val="00806980"/>
    <w:rsid w:val="008101C2"/>
    <w:rsid w:val="008108F5"/>
    <w:rsid w:val="00811632"/>
    <w:rsid w:val="00811863"/>
    <w:rsid w:val="00811BC8"/>
    <w:rsid w:val="0081236E"/>
    <w:rsid w:val="008135DA"/>
    <w:rsid w:val="00814150"/>
    <w:rsid w:val="008142C6"/>
    <w:rsid w:val="00814A96"/>
    <w:rsid w:val="00815121"/>
    <w:rsid w:val="00817BFC"/>
    <w:rsid w:val="00820DDE"/>
    <w:rsid w:val="00820FB0"/>
    <w:rsid w:val="00821061"/>
    <w:rsid w:val="00821AE9"/>
    <w:rsid w:val="008228DD"/>
    <w:rsid w:val="00822BAC"/>
    <w:rsid w:val="00824B9B"/>
    <w:rsid w:val="008266A3"/>
    <w:rsid w:val="00826937"/>
    <w:rsid w:val="008273A0"/>
    <w:rsid w:val="0082754F"/>
    <w:rsid w:val="00830DA8"/>
    <w:rsid w:val="00831004"/>
    <w:rsid w:val="00831B82"/>
    <w:rsid w:val="00832E1E"/>
    <w:rsid w:val="008349A1"/>
    <w:rsid w:val="00834BF5"/>
    <w:rsid w:val="0083530C"/>
    <w:rsid w:val="0083596B"/>
    <w:rsid w:val="00837628"/>
    <w:rsid w:val="008379A8"/>
    <w:rsid w:val="00840348"/>
    <w:rsid w:val="00840392"/>
    <w:rsid w:val="0084229A"/>
    <w:rsid w:val="0084230F"/>
    <w:rsid w:val="008437F8"/>
    <w:rsid w:val="00843F14"/>
    <w:rsid w:val="00844566"/>
    <w:rsid w:val="00850EDF"/>
    <w:rsid w:val="008513CF"/>
    <w:rsid w:val="00851E24"/>
    <w:rsid w:val="00852A57"/>
    <w:rsid w:val="0085320B"/>
    <w:rsid w:val="00853299"/>
    <w:rsid w:val="00853E21"/>
    <w:rsid w:val="00854242"/>
    <w:rsid w:val="00856A0F"/>
    <w:rsid w:val="008570A9"/>
    <w:rsid w:val="0085771E"/>
    <w:rsid w:val="008602C7"/>
    <w:rsid w:val="00860FDA"/>
    <w:rsid w:val="0086102D"/>
    <w:rsid w:val="008617EE"/>
    <w:rsid w:val="00864EFF"/>
    <w:rsid w:val="0086597B"/>
    <w:rsid w:val="008661D9"/>
    <w:rsid w:val="00866B15"/>
    <w:rsid w:val="008670A2"/>
    <w:rsid w:val="00867F40"/>
    <w:rsid w:val="008706C5"/>
    <w:rsid w:val="00871AD7"/>
    <w:rsid w:val="00871CB7"/>
    <w:rsid w:val="008725BA"/>
    <w:rsid w:val="00873665"/>
    <w:rsid w:val="008737A0"/>
    <w:rsid w:val="00873B43"/>
    <w:rsid w:val="00874A71"/>
    <w:rsid w:val="00874DC5"/>
    <w:rsid w:val="0087613F"/>
    <w:rsid w:val="00876978"/>
    <w:rsid w:val="00876E0E"/>
    <w:rsid w:val="0088043F"/>
    <w:rsid w:val="0088155B"/>
    <w:rsid w:val="0088196F"/>
    <w:rsid w:val="008821B0"/>
    <w:rsid w:val="008824DB"/>
    <w:rsid w:val="00884A5C"/>
    <w:rsid w:val="0088557F"/>
    <w:rsid w:val="00885998"/>
    <w:rsid w:val="00886126"/>
    <w:rsid w:val="00886DCE"/>
    <w:rsid w:val="008876AC"/>
    <w:rsid w:val="00887D00"/>
    <w:rsid w:val="00890655"/>
    <w:rsid w:val="0089179F"/>
    <w:rsid w:val="008917C8"/>
    <w:rsid w:val="00892D6C"/>
    <w:rsid w:val="00893DD5"/>
    <w:rsid w:val="00893E7C"/>
    <w:rsid w:val="00894480"/>
    <w:rsid w:val="008946B5"/>
    <w:rsid w:val="008A01CA"/>
    <w:rsid w:val="008A086C"/>
    <w:rsid w:val="008A08D1"/>
    <w:rsid w:val="008A08E6"/>
    <w:rsid w:val="008A5A6D"/>
    <w:rsid w:val="008A7113"/>
    <w:rsid w:val="008A7426"/>
    <w:rsid w:val="008A75C5"/>
    <w:rsid w:val="008B1B8F"/>
    <w:rsid w:val="008B2C23"/>
    <w:rsid w:val="008B4628"/>
    <w:rsid w:val="008B5EEC"/>
    <w:rsid w:val="008B7231"/>
    <w:rsid w:val="008C006E"/>
    <w:rsid w:val="008C07C7"/>
    <w:rsid w:val="008C20A7"/>
    <w:rsid w:val="008C2478"/>
    <w:rsid w:val="008C2CE7"/>
    <w:rsid w:val="008C3D61"/>
    <w:rsid w:val="008C4B54"/>
    <w:rsid w:val="008C4BD1"/>
    <w:rsid w:val="008C6374"/>
    <w:rsid w:val="008C6CCF"/>
    <w:rsid w:val="008C72C8"/>
    <w:rsid w:val="008D026A"/>
    <w:rsid w:val="008D1D63"/>
    <w:rsid w:val="008D2596"/>
    <w:rsid w:val="008D2AE1"/>
    <w:rsid w:val="008D3C36"/>
    <w:rsid w:val="008D5941"/>
    <w:rsid w:val="008D62B3"/>
    <w:rsid w:val="008D7676"/>
    <w:rsid w:val="008E0A00"/>
    <w:rsid w:val="008E0BDA"/>
    <w:rsid w:val="008E1672"/>
    <w:rsid w:val="008E2CF5"/>
    <w:rsid w:val="008E2F5D"/>
    <w:rsid w:val="008E30BE"/>
    <w:rsid w:val="008E5FED"/>
    <w:rsid w:val="008E6CA8"/>
    <w:rsid w:val="008F08A5"/>
    <w:rsid w:val="008F1155"/>
    <w:rsid w:val="008F179C"/>
    <w:rsid w:val="008F2A8D"/>
    <w:rsid w:val="008F4BD7"/>
    <w:rsid w:val="008F4ECE"/>
    <w:rsid w:val="008F555B"/>
    <w:rsid w:val="008F61D4"/>
    <w:rsid w:val="008F6AFB"/>
    <w:rsid w:val="008F71A9"/>
    <w:rsid w:val="008F7CC2"/>
    <w:rsid w:val="00900280"/>
    <w:rsid w:val="00900898"/>
    <w:rsid w:val="0090105F"/>
    <w:rsid w:val="00901D84"/>
    <w:rsid w:val="00901FAE"/>
    <w:rsid w:val="0090414D"/>
    <w:rsid w:val="0090447A"/>
    <w:rsid w:val="009052E0"/>
    <w:rsid w:val="00905546"/>
    <w:rsid w:val="00905AE3"/>
    <w:rsid w:val="00905F53"/>
    <w:rsid w:val="00906B40"/>
    <w:rsid w:val="009071FB"/>
    <w:rsid w:val="0090780C"/>
    <w:rsid w:val="00907E3B"/>
    <w:rsid w:val="00910E6D"/>
    <w:rsid w:val="00910E8C"/>
    <w:rsid w:val="00911CA8"/>
    <w:rsid w:val="0091564E"/>
    <w:rsid w:val="00915C64"/>
    <w:rsid w:val="00916953"/>
    <w:rsid w:val="0091767D"/>
    <w:rsid w:val="00917B31"/>
    <w:rsid w:val="00920C62"/>
    <w:rsid w:val="009211BE"/>
    <w:rsid w:val="00921FBC"/>
    <w:rsid w:val="009244A9"/>
    <w:rsid w:val="00924508"/>
    <w:rsid w:val="009259B1"/>
    <w:rsid w:val="009267EA"/>
    <w:rsid w:val="00930A4A"/>
    <w:rsid w:val="00931492"/>
    <w:rsid w:val="0093168D"/>
    <w:rsid w:val="00932EBA"/>
    <w:rsid w:val="00934943"/>
    <w:rsid w:val="00934A7D"/>
    <w:rsid w:val="00934B6D"/>
    <w:rsid w:val="00934EE1"/>
    <w:rsid w:val="009357F5"/>
    <w:rsid w:val="00935CE3"/>
    <w:rsid w:val="009368EC"/>
    <w:rsid w:val="00940A15"/>
    <w:rsid w:val="00942450"/>
    <w:rsid w:val="009428B2"/>
    <w:rsid w:val="00942991"/>
    <w:rsid w:val="00942BCD"/>
    <w:rsid w:val="00943024"/>
    <w:rsid w:val="009435C4"/>
    <w:rsid w:val="00943942"/>
    <w:rsid w:val="00943B51"/>
    <w:rsid w:val="009446A2"/>
    <w:rsid w:val="00945A4F"/>
    <w:rsid w:val="00945E44"/>
    <w:rsid w:val="00946CFC"/>
    <w:rsid w:val="00947F40"/>
    <w:rsid w:val="009502E8"/>
    <w:rsid w:val="00950922"/>
    <w:rsid w:val="00950ABD"/>
    <w:rsid w:val="00951DB4"/>
    <w:rsid w:val="00952114"/>
    <w:rsid w:val="0095223A"/>
    <w:rsid w:val="00954E03"/>
    <w:rsid w:val="00955B1B"/>
    <w:rsid w:val="00955D16"/>
    <w:rsid w:val="00956F87"/>
    <w:rsid w:val="00956FD0"/>
    <w:rsid w:val="009602AC"/>
    <w:rsid w:val="00960B4E"/>
    <w:rsid w:val="00960F4F"/>
    <w:rsid w:val="00961447"/>
    <w:rsid w:val="00962CEC"/>
    <w:rsid w:val="00962F91"/>
    <w:rsid w:val="0096307B"/>
    <w:rsid w:val="00964F4D"/>
    <w:rsid w:val="0096593E"/>
    <w:rsid w:val="00965B00"/>
    <w:rsid w:val="009671BB"/>
    <w:rsid w:val="00967310"/>
    <w:rsid w:val="009676AA"/>
    <w:rsid w:val="009708FE"/>
    <w:rsid w:val="00970EC9"/>
    <w:rsid w:val="00972543"/>
    <w:rsid w:val="00972551"/>
    <w:rsid w:val="00972620"/>
    <w:rsid w:val="00974031"/>
    <w:rsid w:val="009757D3"/>
    <w:rsid w:val="009762EC"/>
    <w:rsid w:val="00977398"/>
    <w:rsid w:val="009805E2"/>
    <w:rsid w:val="009807E2"/>
    <w:rsid w:val="00980AB8"/>
    <w:rsid w:val="00981C09"/>
    <w:rsid w:val="00981EE4"/>
    <w:rsid w:val="00983CD4"/>
    <w:rsid w:val="009840D5"/>
    <w:rsid w:val="009848C4"/>
    <w:rsid w:val="0098570E"/>
    <w:rsid w:val="00985951"/>
    <w:rsid w:val="00986AF5"/>
    <w:rsid w:val="00986BC3"/>
    <w:rsid w:val="00987211"/>
    <w:rsid w:val="00987215"/>
    <w:rsid w:val="00990053"/>
    <w:rsid w:val="0099008B"/>
    <w:rsid w:val="00990646"/>
    <w:rsid w:val="00990659"/>
    <w:rsid w:val="0099075A"/>
    <w:rsid w:val="0099287E"/>
    <w:rsid w:val="00995012"/>
    <w:rsid w:val="0099545C"/>
    <w:rsid w:val="00996EEC"/>
    <w:rsid w:val="009A1339"/>
    <w:rsid w:val="009A1686"/>
    <w:rsid w:val="009A18E7"/>
    <w:rsid w:val="009A1B2E"/>
    <w:rsid w:val="009A3239"/>
    <w:rsid w:val="009A3A28"/>
    <w:rsid w:val="009A3F35"/>
    <w:rsid w:val="009A4945"/>
    <w:rsid w:val="009A4B54"/>
    <w:rsid w:val="009B0345"/>
    <w:rsid w:val="009B0C18"/>
    <w:rsid w:val="009B137A"/>
    <w:rsid w:val="009B147A"/>
    <w:rsid w:val="009B263E"/>
    <w:rsid w:val="009B2C3B"/>
    <w:rsid w:val="009B5234"/>
    <w:rsid w:val="009C0919"/>
    <w:rsid w:val="009C1FA3"/>
    <w:rsid w:val="009C2548"/>
    <w:rsid w:val="009C2554"/>
    <w:rsid w:val="009C2A29"/>
    <w:rsid w:val="009C3C92"/>
    <w:rsid w:val="009C3F0A"/>
    <w:rsid w:val="009C3F6F"/>
    <w:rsid w:val="009C4C12"/>
    <w:rsid w:val="009D1468"/>
    <w:rsid w:val="009D2789"/>
    <w:rsid w:val="009D377E"/>
    <w:rsid w:val="009D3C10"/>
    <w:rsid w:val="009D3C3F"/>
    <w:rsid w:val="009D4623"/>
    <w:rsid w:val="009D4A2A"/>
    <w:rsid w:val="009D5B13"/>
    <w:rsid w:val="009D6341"/>
    <w:rsid w:val="009E1CA7"/>
    <w:rsid w:val="009E21BC"/>
    <w:rsid w:val="009E28CE"/>
    <w:rsid w:val="009E2978"/>
    <w:rsid w:val="009E62B3"/>
    <w:rsid w:val="009E6897"/>
    <w:rsid w:val="009E6952"/>
    <w:rsid w:val="009E6B11"/>
    <w:rsid w:val="009F0086"/>
    <w:rsid w:val="009F0799"/>
    <w:rsid w:val="009F0E3F"/>
    <w:rsid w:val="009F1383"/>
    <w:rsid w:val="009F2B91"/>
    <w:rsid w:val="009F31E0"/>
    <w:rsid w:val="009F4026"/>
    <w:rsid w:val="009F465A"/>
    <w:rsid w:val="009F6C78"/>
    <w:rsid w:val="009F6E8A"/>
    <w:rsid w:val="009F7001"/>
    <w:rsid w:val="00A002A3"/>
    <w:rsid w:val="00A0038A"/>
    <w:rsid w:val="00A009EE"/>
    <w:rsid w:val="00A019DE"/>
    <w:rsid w:val="00A01C52"/>
    <w:rsid w:val="00A024D8"/>
    <w:rsid w:val="00A027F5"/>
    <w:rsid w:val="00A03576"/>
    <w:rsid w:val="00A04148"/>
    <w:rsid w:val="00A04751"/>
    <w:rsid w:val="00A04B5F"/>
    <w:rsid w:val="00A054B2"/>
    <w:rsid w:val="00A05B57"/>
    <w:rsid w:val="00A06FB2"/>
    <w:rsid w:val="00A07226"/>
    <w:rsid w:val="00A07B39"/>
    <w:rsid w:val="00A07BBE"/>
    <w:rsid w:val="00A07C7A"/>
    <w:rsid w:val="00A112BD"/>
    <w:rsid w:val="00A117EB"/>
    <w:rsid w:val="00A11A16"/>
    <w:rsid w:val="00A1324B"/>
    <w:rsid w:val="00A137C3"/>
    <w:rsid w:val="00A16F17"/>
    <w:rsid w:val="00A177F4"/>
    <w:rsid w:val="00A20C46"/>
    <w:rsid w:val="00A20CB4"/>
    <w:rsid w:val="00A21FB5"/>
    <w:rsid w:val="00A22BBD"/>
    <w:rsid w:val="00A23990"/>
    <w:rsid w:val="00A239B3"/>
    <w:rsid w:val="00A23B77"/>
    <w:rsid w:val="00A24F6B"/>
    <w:rsid w:val="00A25143"/>
    <w:rsid w:val="00A258E0"/>
    <w:rsid w:val="00A26425"/>
    <w:rsid w:val="00A26607"/>
    <w:rsid w:val="00A27C0F"/>
    <w:rsid w:val="00A32A45"/>
    <w:rsid w:val="00A32ECD"/>
    <w:rsid w:val="00A34EFB"/>
    <w:rsid w:val="00A35774"/>
    <w:rsid w:val="00A35F60"/>
    <w:rsid w:val="00A369FC"/>
    <w:rsid w:val="00A36F59"/>
    <w:rsid w:val="00A40A7B"/>
    <w:rsid w:val="00A40CC6"/>
    <w:rsid w:val="00A41229"/>
    <w:rsid w:val="00A42813"/>
    <w:rsid w:val="00A43076"/>
    <w:rsid w:val="00A43B0D"/>
    <w:rsid w:val="00A43B58"/>
    <w:rsid w:val="00A43D73"/>
    <w:rsid w:val="00A44AA1"/>
    <w:rsid w:val="00A44E12"/>
    <w:rsid w:val="00A45F4F"/>
    <w:rsid w:val="00A46A51"/>
    <w:rsid w:val="00A47382"/>
    <w:rsid w:val="00A473DC"/>
    <w:rsid w:val="00A502B2"/>
    <w:rsid w:val="00A513A6"/>
    <w:rsid w:val="00A525D7"/>
    <w:rsid w:val="00A53147"/>
    <w:rsid w:val="00A53728"/>
    <w:rsid w:val="00A537C8"/>
    <w:rsid w:val="00A5544F"/>
    <w:rsid w:val="00A55630"/>
    <w:rsid w:val="00A55DF8"/>
    <w:rsid w:val="00A57EC3"/>
    <w:rsid w:val="00A617A2"/>
    <w:rsid w:val="00A621A1"/>
    <w:rsid w:val="00A64114"/>
    <w:rsid w:val="00A64CD5"/>
    <w:rsid w:val="00A65018"/>
    <w:rsid w:val="00A65636"/>
    <w:rsid w:val="00A65D1C"/>
    <w:rsid w:val="00A65E5E"/>
    <w:rsid w:val="00A6731E"/>
    <w:rsid w:val="00A67E33"/>
    <w:rsid w:val="00A71338"/>
    <w:rsid w:val="00A719FD"/>
    <w:rsid w:val="00A73362"/>
    <w:rsid w:val="00A7340F"/>
    <w:rsid w:val="00A73571"/>
    <w:rsid w:val="00A7412A"/>
    <w:rsid w:val="00A74639"/>
    <w:rsid w:val="00A75125"/>
    <w:rsid w:val="00A76FAF"/>
    <w:rsid w:val="00A7771B"/>
    <w:rsid w:val="00A779A7"/>
    <w:rsid w:val="00A77B66"/>
    <w:rsid w:val="00A80E85"/>
    <w:rsid w:val="00A8144B"/>
    <w:rsid w:val="00A818D2"/>
    <w:rsid w:val="00A82B2B"/>
    <w:rsid w:val="00A83109"/>
    <w:rsid w:val="00A8341B"/>
    <w:rsid w:val="00A83B25"/>
    <w:rsid w:val="00A83E41"/>
    <w:rsid w:val="00A84252"/>
    <w:rsid w:val="00A84B43"/>
    <w:rsid w:val="00A854A6"/>
    <w:rsid w:val="00A8590E"/>
    <w:rsid w:val="00A85D51"/>
    <w:rsid w:val="00A8622B"/>
    <w:rsid w:val="00A864D0"/>
    <w:rsid w:val="00A8657E"/>
    <w:rsid w:val="00A91A91"/>
    <w:rsid w:val="00A92B21"/>
    <w:rsid w:val="00A93082"/>
    <w:rsid w:val="00A94602"/>
    <w:rsid w:val="00A95220"/>
    <w:rsid w:val="00A956B2"/>
    <w:rsid w:val="00A95D5C"/>
    <w:rsid w:val="00A95F55"/>
    <w:rsid w:val="00A97052"/>
    <w:rsid w:val="00A97EEA"/>
    <w:rsid w:val="00AA0598"/>
    <w:rsid w:val="00AA3001"/>
    <w:rsid w:val="00AA4617"/>
    <w:rsid w:val="00AA4921"/>
    <w:rsid w:val="00AA7479"/>
    <w:rsid w:val="00AB26F4"/>
    <w:rsid w:val="00AB393C"/>
    <w:rsid w:val="00AB399E"/>
    <w:rsid w:val="00AB5A99"/>
    <w:rsid w:val="00AB5ABB"/>
    <w:rsid w:val="00AB5D94"/>
    <w:rsid w:val="00AB7041"/>
    <w:rsid w:val="00AB7ED6"/>
    <w:rsid w:val="00AC08EB"/>
    <w:rsid w:val="00AC0C86"/>
    <w:rsid w:val="00AC0C8E"/>
    <w:rsid w:val="00AC11E2"/>
    <w:rsid w:val="00AC15A8"/>
    <w:rsid w:val="00AC1687"/>
    <w:rsid w:val="00AC1F02"/>
    <w:rsid w:val="00AC20C2"/>
    <w:rsid w:val="00AC2383"/>
    <w:rsid w:val="00AC2428"/>
    <w:rsid w:val="00AC2BCA"/>
    <w:rsid w:val="00AC3017"/>
    <w:rsid w:val="00AC534A"/>
    <w:rsid w:val="00AC6089"/>
    <w:rsid w:val="00AC60AC"/>
    <w:rsid w:val="00AC6DF5"/>
    <w:rsid w:val="00AD2CC6"/>
    <w:rsid w:val="00AD30E0"/>
    <w:rsid w:val="00AD4285"/>
    <w:rsid w:val="00AD6A60"/>
    <w:rsid w:val="00AD75CF"/>
    <w:rsid w:val="00AE093E"/>
    <w:rsid w:val="00AE0F51"/>
    <w:rsid w:val="00AE12A1"/>
    <w:rsid w:val="00AE1A63"/>
    <w:rsid w:val="00AE432F"/>
    <w:rsid w:val="00AE48FA"/>
    <w:rsid w:val="00AE4924"/>
    <w:rsid w:val="00AE4B78"/>
    <w:rsid w:val="00AE542B"/>
    <w:rsid w:val="00AE5D29"/>
    <w:rsid w:val="00AE61AB"/>
    <w:rsid w:val="00AE6E0E"/>
    <w:rsid w:val="00AE6E73"/>
    <w:rsid w:val="00AE7A92"/>
    <w:rsid w:val="00AE7C7B"/>
    <w:rsid w:val="00AF1378"/>
    <w:rsid w:val="00AF142D"/>
    <w:rsid w:val="00AF2023"/>
    <w:rsid w:val="00AF2AF8"/>
    <w:rsid w:val="00AF2E5D"/>
    <w:rsid w:val="00AF3FA4"/>
    <w:rsid w:val="00AF4679"/>
    <w:rsid w:val="00AF4A64"/>
    <w:rsid w:val="00AF4D5A"/>
    <w:rsid w:val="00AF725B"/>
    <w:rsid w:val="00AF76A9"/>
    <w:rsid w:val="00AF7A2A"/>
    <w:rsid w:val="00B00BF0"/>
    <w:rsid w:val="00B01060"/>
    <w:rsid w:val="00B010A7"/>
    <w:rsid w:val="00B0140B"/>
    <w:rsid w:val="00B0239F"/>
    <w:rsid w:val="00B02B3F"/>
    <w:rsid w:val="00B02CE3"/>
    <w:rsid w:val="00B03211"/>
    <w:rsid w:val="00B03A5C"/>
    <w:rsid w:val="00B04EF8"/>
    <w:rsid w:val="00B079B2"/>
    <w:rsid w:val="00B07A72"/>
    <w:rsid w:val="00B10591"/>
    <w:rsid w:val="00B11473"/>
    <w:rsid w:val="00B12835"/>
    <w:rsid w:val="00B12C63"/>
    <w:rsid w:val="00B13BBE"/>
    <w:rsid w:val="00B141E0"/>
    <w:rsid w:val="00B14548"/>
    <w:rsid w:val="00B16D70"/>
    <w:rsid w:val="00B1757C"/>
    <w:rsid w:val="00B216FB"/>
    <w:rsid w:val="00B21D53"/>
    <w:rsid w:val="00B22EFE"/>
    <w:rsid w:val="00B235A2"/>
    <w:rsid w:val="00B24389"/>
    <w:rsid w:val="00B25830"/>
    <w:rsid w:val="00B271B0"/>
    <w:rsid w:val="00B2746E"/>
    <w:rsid w:val="00B275EA"/>
    <w:rsid w:val="00B27FC8"/>
    <w:rsid w:val="00B30183"/>
    <w:rsid w:val="00B307A1"/>
    <w:rsid w:val="00B312B9"/>
    <w:rsid w:val="00B3165A"/>
    <w:rsid w:val="00B31C14"/>
    <w:rsid w:val="00B32162"/>
    <w:rsid w:val="00B321AB"/>
    <w:rsid w:val="00B323FD"/>
    <w:rsid w:val="00B32DDC"/>
    <w:rsid w:val="00B3333A"/>
    <w:rsid w:val="00B34235"/>
    <w:rsid w:val="00B34489"/>
    <w:rsid w:val="00B35640"/>
    <w:rsid w:val="00B37810"/>
    <w:rsid w:val="00B401CC"/>
    <w:rsid w:val="00B40625"/>
    <w:rsid w:val="00B40DA7"/>
    <w:rsid w:val="00B42D10"/>
    <w:rsid w:val="00B42EEC"/>
    <w:rsid w:val="00B43D76"/>
    <w:rsid w:val="00B471D4"/>
    <w:rsid w:val="00B47374"/>
    <w:rsid w:val="00B4739F"/>
    <w:rsid w:val="00B502C1"/>
    <w:rsid w:val="00B50698"/>
    <w:rsid w:val="00B51579"/>
    <w:rsid w:val="00B52872"/>
    <w:rsid w:val="00B53F96"/>
    <w:rsid w:val="00B55450"/>
    <w:rsid w:val="00B56046"/>
    <w:rsid w:val="00B56194"/>
    <w:rsid w:val="00B561A4"/>
    <w:rsid w:val="00B574CC"/>
    <w:rsid w:val="00B578E4"/>
    <w:rsid w:val="00B57D49"/>
    <w:rsid w:val="00B57F00"/>
    <w:rsid w:val="00B60FDD"/>
    <w:rsid w:val="00B621EE"/>
    <w:rsid w:val="00B62D7F"/>
    <w:rsid w:val="00B63461"/>
    <w:rsid w:val="00B659CC"/>
    <w:rsid w:val="00B65DBB"/>
    <w:rsid w:val="00B66828"/>
    <w:rsid w:val="00B67ACD"/>
    <w:rsid w:val="00B70477"/>
    <w:rsid w:val="00B71374"/>
    <w:rsid w:val="00B715CD"/>
    <w:rsid w:val="00B71F61"/>
    <w:rsid w:val="00B72339"/>
    <w:rsid w:val="00B7234F"/>
    <w:rsid w:val="00B73DB2"/>
    <w:rsid w:val="00B73DF8"/>
    <w:rsid w:val="00B740E1"/>
    <w:rsid w:val="00B74C77"/>
    <w:rsid w:val="00B76A8D"/>
    <w:rsid w:val="00B76ABE"/>
    <w:rsid w:val="00B76AFF"/>
    <w:rsid w:val="00B76FDC"/>
    <w:rsid w:val="00B77E5F"/>
    <w:rsid w:val="00B80A61"/>
    <w:rsid w:val="00B80B87"/>
    <w:rsid w:val="00B81496"/>
    <w:rsid w:val="00B8159B"/>
    <w:rsid w:val="00B84D84"/>
    <w:rsid w:val="00B870E8"/>
    <w:rsid w:val="00B90811"/>
    <w:rsid w:val="00B90B7A"/>
    <w:rsid w:val="00B90F31"/>
    <w:rsid w:val="00B90F93"/>
    <w:rsid w:val="00B91036"/>
    <w:rsid w:val="00B93293"/>
    <w:rsid w:val="00B935E5"/>
    <w:rsid w:val="00B9449D"/>
    <w:rsid w:val="00B94623"/>
    <w:rsid w:val="00B94C54"/>
    <w:rsid w:val="00B95B9E"/>
    <w:rsid w:val="00BA128F"/>
    <w:rsid w:val="00BA19F5"/>
    <w:rsid w:val="00BA1D58"/>
    <w:rsid w:val="00BA22B0"/>
    <w:rsid w:val="00BA2C49"/>
    <w:rsid w:val="00BA2EA7"/>
    <w:rsid w:val="00BA4FC9"/>
    <w:rsid w:val="00BA5509"/>
    <w:rsid w:val="00BB06A6"/>
    <w:rsid w:val="00BB110C"/>
    <w:rsid w:val="00BB179E"/>
    <w:rsid w:val="00BB2BFF"/>
    <w:rsid w:val="00BB3E86"/>
    <w:rsid w:val="00BB5C13"/>
    <w:rsid w:val="00BB6F19"/>
    <w:rsid w:val="00BC0CE7"/>
    <w:rsid w:val="00BC1491"/>
    <w:rsid w:val="00BC4887"/>
    <w:rsid w:val="00BC520E"/>
    <w:rsid w:val="00BC55C3"/>
    <w:rsid w:val="00BC5DE1"/>
    <w:rsid w:val="00BC6B0F"/>
    <w:rsid w:val="00BC7FD7"/>
    <w:rsid w:val="00BD09BF"/>
    <w:rsid w:val="00BD1730"/>
    <w:rsid w:val="00BD199F"/>
    <w:rsid w:val="00BD1FF9"/>
    <w:rsid w:val="00BD4A59"/>
    <w:rsid w:val="00BD4E5E"/>
    <w:rsid w:val="00BD574F"/>
    <w:rsid w:val="00BD5EDF"/>
    <w:rsid w:val="00BD5F37"/>
    <w:rsid w:val="00BD5FBD"/>
    <w:rsid w:val="00BD6CCE"/>
    <w:rsid w:val="00BD7AF8"/>
    <w:rsid w:val="00BE2082"/>
    <w:rsid w:val="00BE44FA"/>
    <w:rsid w:val="00BE655D"/>
    <w:rsid w:val="00BE67F2"/>
    <w:rsid w:val="00BE7D74"/>
    <w:rsid w:val="00BF0932"/>
    <w:rsid w:val="00BF1832"/>
    <w:rsid w:val="00BF2C56"/>
    <w:rsid w:val="00BF3091"/>
    <w:rsid w:val="00BF3613"/>
    <w:rsid w:val="00BF4F15"/>
    <w:rsid w:val="00BF50E8"/>
    <w:rsid w:val="00BF5196"/>
    <w:rsid w:val="00BF5572"/>
    <w:rsid w:val="00BF7033"/>
    <w:rsid w:val="00BF78EC"/>
    <w:rsid w:val="00C0169C"/>
    <w:rsid w:val="00C01A4F"/>
    <w:rsid w:val="00C02DB3"/>
    <w:rsid w:val="00C0342D"/>
    <w:rsid w:val="00C04A1B"/>
    <w:rsid w:val="00C04C9F"/>
    <w:rsid w:val="00C04D82"/>
    <w:rsid w:val="00C05022"/>
    <w:rsid w:val="00C056FE"/>
    <w:rsid w:val="00C0588A"/>
    <w:rsid w:val="00C05BD4"/>
    <w:rsid w:val="00C067EA"/>
    <w:rsid w:val="00C07F83"/>
    <w:rsid w:val="00C10CA7"/>
    <w:rsid w:val="00C10FEF"/>
    <w:rsid w:val="00C11986"/>
    <w:rsid w:val="00C13021"/>
    <w:rsid w:val="00C136CF"/>
    <w:rsid w:val="00C141D4"/>
    <w:rsid w:val="00C144C9"/>
    <w:rsid w:val="00C15DC5"/>
    <w:rsid w:val="00C160FA"/>
    <w:rsid w:val="00C16185"/>
    <w:rsid w:val="00C16448"/>
    <w:rsid w:val="00C205E2"/>
    <w:rsid w:val="00C20996"/>
    <w:rsid w:val="00C20EFA"/>
    <w:rsid w:val="00C21B16"/>
    <w:rsid w:val="00C22256"/>
    <w:rsid w:val="00C22EF7"/>
    <w:rsid w:val="00C3033A"/>
    <w:rsid w:val="00C311DB"/>
    <w:rsid w:val="00C316CF"/>
    <w:rsid w:val="00C31BA4"/>
    <w:rsid w:val="00C33697"/>
    <w:rsid w:val="00C337DC"/>
    <w:rsid w:val="00C33D05"/>
    <w:rsid w:val="00C33E18"/>
    <w:rsid w:val="00C3527F"/>
    <w:rsid w:val="00C370A1"/>
    <w:rsid w:val="00C40368"/>
    <w:rsid w:val="00C41405"/>
    <w:rsid w:val="00C41945"/>
    <w:rsid w:val="00C43A3F"/>
    <w:rsid w:val="00C44C94"/>
    <w:rsid w:val="00C472E8"/>
    <w:rsid w:val="00C47354"/>
    <w:rsid w:val="00C50139"/>
    <w:rsid w:val="00C50EDD"/>
    <w:rsid w:val="00C50F99"/>
    <w:rsid w:val="00C5161E"/>
    <w:rsid w:val="00C52084"/>
    <w:rsid w:val="00C53E91"/>
    <w:rsid w:val="00C54926"/>
    <w:rsid w:val="00C54A90"/>
    <w:rsid w:val="00C54D71"/>
    <w:rsid w:val="00C559C8"/>
    <w:rsid w:val="00C5609C"/>
    <w:rsid w:val="00C56AC4"/>
    <w:rsid w:val="00C57A09"/>
    <w:rsid w:val="00C57A5E"/>
    <w:rsid w:val="00C60313"/>
    <w:rsid w:val="00C611D6"/>
    <w:rsid w:val="00C616C2"/>
    <w:rsid w:val="00C617E5"/>
    <w:rsid w:val="00C62833"/>
    <w:rsid w:val="00C63220"/>
    <w:rsid w:val="00C64717"/>
    <w:rsid w:val="00C64A67"/>
    <w:rsid w:val="00C64C4F"/>
    <w:rsid w:val="00C665B4"/>
    <w:rsid w:val="00C67AFF"/>
    <w:rsid w:val="00C71A5C"/>
    <w:rsid w:val="00C72995"/>
    <w:rsid w:val="00C73148"/>
    <w:rsid w:val="00C7322A"/>
    <w:rsid w:val="00C75F08"/>
    <w:rsid w:val="00C76642"/>
    <w:rsid w:val="00C825CC"/>
    <w:rsid w:val="00C82CF1"/>
    <w:rsid w:val="00C82E15"/>
    <w:rsid w:val="00C8415F"/>
    <w:rsid w:val="00C844A2"/>
    <w:rsid w:val="00C84AF0"/>
    <w:rsid w:val="00C85F6C"/>
    <w:rsid w:val="00C86719"/>
    <w:rsid w:val="00C86A86"/>
    <w:rsid w:val="00C86DD0"/>
    <w:rsid w:val="00C87818"/>
    <w:rsid w:val="00C87EBA"/>
    <w:rsid w:val="00C87F4B"/>
    <w:rsid w:val="00C9081F"/>
    <w:rsid w:val="00C9128F"/>
    <w:rsid w:val="00C913F5"/>
    <w:rsid w:val="00C91CA5"/>
    <w:rsid w:val="00C92175"/>
    <w:rsid w:val="00C92F01"/>
    <w:rsid w:val="00C9372D"/>
    <w:rsid w:val="00C94229"/>
    <w:rsid w:val="00C94C6E"/>
    <w:rsid w:val="00C96798"/>
    <w:rsid w:val="00C96971"/>
    <w:rsid w:val="00CA0524"/>
    <w:rsid w:val="00CA05B7"/>
    <w:rsid w:val="00CA0CF0"/>
    <w:rsid w:val="00CA24AB"/>
    <w:rsid w:val="00CA24D8"/>
    <w:rsid w:val="00CA2775"/>
    <w:rsid w:val="00CA3CF6"/>
    <w:rsid w:val="00CA3DD1"/>
    <w:rsid w:val="00CA5A66"/>
    <w:rsid w:val="00CA5B4E"/>
    <w:rsid w:val="00CA5E7D"/>
    <w:rsid w:val="00CA602A"/>
    <w:rsid w:val="00CA664C"/>
    <w:rsid w:val="00CB0376"/>
    <w:rsid w:val="00CB0C27"/>
    <w:rsid w:val="00CB1146"/>
    <w:rsid w:val="00CB1842"/>
    <w:rsid w:val="00CB1B6E"/>
    <w:rsid w:val="00CB20B2"/>
    <w:rsid w:val="00CB3635"/>
    <w:rsid w:val="00CB3A3C"/>
    <w:rsid w:val="00CB4208"/>
    <w:rsid w:val="00CB51C1"/>
    <w:rsid w:val="00CB6553"/>
    <w:rsid w:val="00CB7060"/>
    <w:rsid w:val="00CC0133"/>
    <w:rsid w:val="00CC085A"/>
    <w:rsid w:val="00CC1DEE"/>
    <w:rsid w:val="00CC1E7A"/>
    <w:rsid w:val="00CC2AEB"/>
    <w:rsid w:val="00CC2C48"/>
    <w:rsid w:val="00CC2EF2"/>
    <w:rsid w:val="00CC3A0E"/>
    <w:rsid w:val="00CC4209"/>
    <w:rsid w:val="00CC5181"/>
    <w:rsid w:val="00CC6E6F"/>
    <w:rsid w:val="00CC718E"/>
    <w:rsid w:val="00CC7556"/>
    <w:rsid w:val="00CC7932"/>
    <w:rsid w:val="00CD00E0"/>
    <w:rsid w:val="00CD1906"/>
    <w:rsid w:val="00CD2385"/>
    <w:rsid w:val="00CD259C"/>
    <w:rsid w:val="00CD27BB"/>
    <w:rsid w:val="00CD2BDD"/>
    <w:rsid w:val="00CD2E9E"/>
    <w:rsid w:val="00CD4BCB"/>
    <w:rsid w:val="00CD70B4"/>
    <w:rsid w:val="00CE062F"/>
    <w:rsid w:val="00CE07A4"/>
    <w:rsid w:val="00CE4003"/>
    <w:rsid w:val="00CE4293"/>
    <w:rsid w:val="00CE633B"/>
    <w:rsid w:val="00CE7958"/>
    <w:rsid w:val="00CF2B04"/>
    <w:rsid w:val="00CF2E02"/>
    <w:rsid w:val="00CF3331"/>
    <w:rsid w:val="00CF4B58"/>
    <w:rsid w:val="00CF4E3C"/>
    <w:rsid w:val="00CF66B7"/>
    <w:rsid w:val="00D02321"/>
    <w:rsid w:val="00D02A38"/>
    <w:rsid w:val="00D043FE"/>
    <w:rsid w:val="00D04B54"/>
    <w:rsid w:val="00D05136"/>
    <w:rsid w:val="00D05145"/>
    <w:rsid w:val="00D0642C"/>
    <w:rsid w:val="00D06E10"/>
    <w:rsid w:val="00D07EF3"/>
    <w:rsid w:val="00D112BB"/>
    <w:rsid w:val="00D11CCA"/>
    <w:rsid w:val="00D123A4"/>
    <w:rsid w:val="00D126BF"/>
    <w:rsid w:val="00D12C21"/>
    <w:rsid w:val="00D12FA7"/>
    <w:rsid w:val="00D1570A"/>
    <w:rsid w:val="00D169DF"/>
    <w:rsid w:val="00D17307"/>
    <w:rsid w:val="00D2017F"/>
    <w:rsid w:val="00D20760"/>
    <w:rsid w:val="00D211D6"/>
    <w:rsid w:val="00D22958"/>
    <w:rsid w:val="00D23A88"/>
    <w:rsid w:val="00D23B03"/>
    <w:rsid w:val="00D23CDB"/>
    <w:rsid w:val="00D24800"/>
    <w:rsid w:val="00D2489D"/>
    <w:rsid w:val="00D24DB1"/>
    <w:rsid w:val="00D2525A"/>
    <w:rsid w:val="00D25DB3"/>
    <w:rsid w:val="00D25DBD"/>
    <w:rsid w:val="00D25F62"/>
    <w:rsid w:val="00D26BDB"/>
    <w:rsid w:val="00D27C3E"/>
    <w:rsid w:val="00D31E5D"/>
    <w:rsid w:val="00D32257"/>
    <w:rsid w:val="00D32896"/>
    <w:rsid w:val="00D32B4A"/>
    <w:rsid w:val="00D3316F"/>
    <w:rsid w:val="00D343B3"/>
    <w:rsid w:val="00D35D4A"/>
    <w:rsid w:val="00D42319"/>
    <w:rsid w:val="00D428CF"/>
    <w:rsid w:val="00D42A8A"/>
    <w:rsid w:val="00D43332"/>
    <w:rsid w:val="00D43752"/>
    <w:rsid w:val="00D43CD3"/>
    <w:rsid w:val="00D4499F"/>
    <w:rsid w:val="00D46A64"/>
    <w:rsid w:val="00D5222E"/>
    <w:rsid w:val="00D522EB"/>
    <w:rsid w:val="00D53EB0"/>
    <w:rsid w:val="00D5433B"/>
    <w:rsid w:val="00D5494D"/>
    <w:rsid w:val="00D565C9"/>
    <w:rsid w:val="00D57455"/>
    <w:rsid w:val="00D57597"/>
    <w:rsid w:val="00D57E2A"/>
    <w:rsid w:val="00D607CC"/>
    <w:rsid w:val="00D6114F"/>
    <w:rsid w:val="00D6141F"/>
    <w:rsid w:val="00D63545"/>
    <w:rsid w:val="00D63C66"/>
    <w:rsid w:val="00D63E91"/>
    <w:rsid w:val="00D6569C"/>
    <w:rsid w:val="00D67E3B"/>
    <w:rsid w:val="00D70849"/>
    <w:rsid w:val="00D717A6"/>
    <w:rsid w:val="00D720FC"/>
    <w:rsid w:val="00D726D9"/>
    <w:rsid w:val="00D7299B"/>
    <w:rsid w:val="00D7408A"/>
    <w:rsid w:val="00D754D9"/>
    <w:rsid w:val="00D75938"/>
    <w:rsid w:val="00D75A09"/>
    <w:rsid w:val="00D75F81"/>
    <w:rsid w:val="00D7707C"/>
    <w:rsid w:val="00D7734C"/>
    <w:rsid w:val="00D773BC"/>
    <w:rsid w:val="00D80854"/>
    <w:rsid w:val="00D80ABC"/>
    <w:rsid w:val="00D80E4A"/>
    <w:rsid w:val="00D8150D"/>
    <w:rsid w:val="00D829B0"/>
    <w:rsid w:val="00D82A22"/>
    <w:rsid w:val="00D82A33"/>
    <w:rsid w:val="00D83E09"/>
    <w:rsid w:val="00D85002"/>
    <w:rsid w:val="00D85D15"/>
    <w:rsid w:val="00D8690B"/>
    <w:rsid w:val="00D86CA1"/>
    <w:rsid w:val="00D9003A"/>
    <w:rsid w:val="00D90648"/>
    <w:rsid w:val="00D91634"/>
    <w:rsid w:val="00D91DA4"/>
    <w:rsid w:val="00D927AB"/>
    <w:rsid w:val="00D929B3"/>
    <w:rsid w:val="00D93436"/>
    <w:rsid w:val="00D94F46"/>
    <w:rsid w:val="00D95752"/>
    <w:rsid w:val="00DA04F6"/>
    <w:rsid w:val="00DA05CD"/>
    <w:rsid w:val="00DA1E3B"/>
    <w:rsid w:val="00DA2419"/>
    <w:rsid w:val="00DA2895"/>
    <w:rsid w:val="00DA3FDF"/>
    <w:rsid w:val="00DA47B4"/>
    <w:rsid w:val="00DA4B7E"/>
    <w:rsid w:val="00DA5AAA"/>
    <w:rsid w:val="00DA6574"/>
    <w:rsid w:val="00DA73BA"/>
    <w:rsid w:val="00DB0AAD"/>
    <w:rsid w:val="00DB1F8F"/>
    <w:rsid w:val="00DB2825"/>
    <w:rsid w:val="00DB2C4C"/>
    <w:rsid w:val="00DB39AC"/>
    <w:rsid w:val="00DB48F5"/>
    <w:rsid w:val="00DB4B3C"/>
    <w:rsid w:val="00DB505B"/>
    <w:rsid w:val="00DB5A93"/>
    <w:rsid w:val="00DB5C76"/>
    <w:rsid w:val="00DB701C"/>
    <w:rsid w:val="00DC0B35"/>
    <w:rsid w:val="00DC15CA"/>
    <w:rsid w:val="00DC1DF5"/>
    <w:rsid w:val="00DC4840"/>
    <w:rsid w:val="00DC6A20"/>
    <w:rsid w:val="00DC72E4"/>
    <w:rsid w:val="00DD01FD"/>
    <w:rsid w:val="00DD0231"/>
    <w:rsid w:val="00DD0C78"/>
    <w:rsid w:val="00DD180A"/>
    <w:rsid w:val="00DD1997"/>
    <w:rsid w:val="00DD2D7A"/>
    <w:rsid w:val="00DD30FF"/>
    <w:rsid w:val="00DD3483"/>
    <w:rsid w:val="00DD3922"/>
    <w:rsid w:val="00DD40C3"/>
    <w:rsid w:val="00DD473B"/>
    <w:rsid w:val="00DD47A6"/>
    <w:rsid w:val="00DD6834"/>
    <w:rsid w:val="00DD7821"/>
    <w:rsid w:val="00DD7A76"/>
    <w:rsid w:val="00DE0BF3"/>
    <w:rsid w:val="00DE1543"/>
    <w:rsid w:val="00DE2353"/>
    <w:rsid w:val="00DE2EB4"/>
    <w:rsid w:val="00DE317E"/>
    <w:rsid w:val="00DE38C8"/>
    <w:rsid w:val="00DE4000"/>
    <w:rsid w:val="00DE4A85"/>
    <w:rsid w:val="00DE509C"/>
    <w:rsid w:val="00DE5894"/>
    <w:rsid w:val="00DE685B"/>
    <w:rsid w:val="00DE724E"/>
    <w:rsid w:val="00DE7964"/>
    <w:rsid w:val="00DF1713"/>
    <w:rsid w:val="00DF1DC9"/>
    <w:rsid w:val="00DF23EE"/>
    <w:rsid w:val="00DF499F"/>
    <w:rsid w:val="00DF5532"/>
    <w:rsid w:val="00DF62EA"/>
    <w:rsid w:val="00DF644F"/>
    <w:rsid w:val="00DF7FE1"/>
    <w:rsid w:val="00E00556"/>
    <w:rsid w:val="00E016B3"/>
    <w:rsid w:val="00E03603"/>
    <w:rsid w:val="00E04774"/>
    <w:rsid w:val="00E04B87"/>
    <w:rsid w:val="00E0575C"/>
    <w:rsid w:val="00E05E25"/>
    <w:rsid w:val="00E063C9"/>
    <w:rsid w:val="00E066EE"/>
    <w:rsid w:val="00E06CAC"/>
    <w:rsid w:val="00E0750E"/>
    <w:rsid w:val="00E07E24"/>
    <w:rsid w:val="00E07EA5"/>
    <w:rsid w:val="00E11A41"/>
    <w:rsid w:val="00E125A3"/>
    <w:rsid w:val="00E12A4F"/>
    <w:rsid w:val="00E12CC7"/>
    <w:rsid w:val="00E12EBD"/>
    <w:rsid w:val="00E13C54"/>
    <w:rsid w:val="00E13DDD"/>
    <w:rsid w:val="00E1608D"/>
    <w:rsid w:val="00E16479"/>
    <w:rsid w:val="00E20244"/>
    <w:rsid w:val="00E20E05"/>
    <w:rsid w:val="00E218DF"/>
    <w:rsid w:val="00E2228A"/>
    <w:rsid w:val="00E234F8"/>
    <w:rsid w:val="00E2405E"/>
    <w:rsid w:val="00E25108"/>
    <w:rsid w:val="00E25268"/>
    <w:rsid w:val="00E2584D"/>
    <w:rsid w:val="00E26CA5"/>
    <w:rsid w:val="00E30537"/>
    <w:rsid w:val="00E3101A"/>
    <w:rsid w:val="00E311B4"/>
    <w:rsid w:val="00E31C81"/>
    <w:rsid w:val="00E32614"/>
    <w:rsid w:val="00E32DCE"/>
    <w:rsid w:val="00E33D9A"/>
    <w:rsid w:val="00E3496C"/>
    <w:rsid w:val="00E3655E"/>
    <w:rsid w:val="00E36844"/>
    <w:rsid w:val="00E374DB"/>
    <w:rsid w:val="00E37CA2"/>
    <w:rsid w:val="00E407BB"/>
    <w:rsid w:val="00E40F5F"/>
    <w:rsid w:val="00E41195"/>
    <w:rsid w:val="00E4146E"/>
    <w:rsid w:val="00E41D11"/>
    <w:rsid w:val="00E424BD"/>
    <w:rsid w:val="00E444E6"/>
    <w:rsid w:val="00E44D36"/>
    <w:rsid w:val="00E45606"/>
    <w:rsid w:val="00E4590B"/>
    <w:rsid w:val="00E46CE9"/>
    <w:rsid w:val="00E50420"/>
    <w:rsid w:val="00E50E6F"/>
    <w:rsid w:val="00E51ABC"/>
    <w:rsid w:val="00E523F2"/>
    <w:rsid w:val="00E54815"/>
    <w:rsid w:val="00E54860"/>
    <w:rsid w:val="00E54A0D"/>
    <w:rsid w:val="00E557F8"/>
    <w:rsid w:val="00E5704D"/>
    <w:rsid w:val="00E5724C"/>
    <w:rsid w:val="00E60AE9"/>
    <w:rsid w:val="00E60C12"/>
    <w:rsid w:val="00E63DAA"/>
    <w:rsid w:val="00E644D8"/>
    <w:rsid w:val="00E649EF"/>
    <w:rsid w:val="00E650BA"/>
    <w:rsid w:val="00E658F8"/>
    <w:rsid w:val="00E65E1E"/>
    <w:rsid w:val="00E65FFB"/>
    <w:rsid w:val="00E661EE"/>
    <w:rsid w:val="00E70A31"/>
    <w:rsid w:val="00E713F1"/>
    <w:rsid w:val="00E72A87"/>
    <w:rsid w:val="00E72BF9"/>
    <w:rsid w:val="00E72DA7"/>
    <w:rsid w:val="00E737A0"/>
    <w:rsid w:val="00E7392B"/>
    <w:rsid w:val="00E74A9B"/>
    <w:rsid w:val="00E75128"/>
    <w:rsid w:val="00E757EC"/>
    <w:rsid w:val="00E7655C"/>
    <w:rsid w:val="00E77530"/>
    <w:rsid w:val="00E83043"/>
    <w:rsid w:val="00E83A4B"/>
    <w:rsid w:val="00E84946"/>
    <w:rsid w:val="00E84A7D"/>
    <w:rsid w:val="00E84D4B"/>
    <w:rsid w:val="00E8596A"/>
    <w:rsid w:val="00E85C5B"/>
    <w:rsid w:val="00E8633A"/>
    <w:rsid w:val="00E865E6"/>
    <w:rsid w:val="00E901F6"/>
    <w:rsid w:val="00E9116C"/>
    <w:rsid w:val="00E918B7"/>
    <w:rsid w:val="00E9260A"/>
    <w:rsid w:val="00E9294C"/>
    <w:rsid w:val="00E929FF"/>
    <w:rsid w:val="00E95F6F"/>
    <w:rsid w:val="00E975B2"/>
    <w:rsid w:val="00EA0C1E"/>
    <w:rsid w:val="00EA0F76"/>
    <w:rsid w:val="00EA148D"/>
    <w:rsid w:val="00EA246B"/>
    <w:rsid w:val="00EA2BA1"/>
    <w:rsid w:val="00EA33DA"/>
    <w:rsid w:val="00EA454D"/>
    <w:rsid w:val="00EA49A6"/>
    <w:rsid w:val="00EA4B4E"/>
    <w:rsid w:val="00EA5437"/>
    <w:rsid w:val="00EA5E40"/>
    <w:rsid w:val="00EA623E"/>
    <w:rsid w:val="00EA6A35"/>
    <w:rsid w:val="00EB0333"/>
    <w:rsid w:val="00EB068B"/>
    <w:rsid w:val="00EB0F5F"/>
    <w:rsid w:val="00EB20CD"/>
    <w:rsid w:val="00EB2DFD"/>
    <w:rsid w:val="00EB3DA0"/>
    <w:rsid w:val="00EB3F54"/>
    <w:rsid w:val="00EB491A"/>
    <w:rsid w:val="00EB4C18"/>
    <w:rsid w:val="00EB5B0A"/>
    <w:rsid w:val="00EB6596"/>
    <w:rsid w:val="00EB671C"/>
    <w:rsid w:val="00EB7112"/>
    <w:rsid w:val="00EB7C53"/>
    <w:rsid w:val="00EC09D7"/>
    <w:rsid w:val="00EC12FD"/>
    <w:rsid w:val="00EC20C1"/>
    <w:rsid w:val="00EC2AEB"/>
    <w:rsid w:val="00EC3037"/>
    <w:rsid w:val="00EC35B2"/>
    <w:rsid w:val="00EC43BC"/>
    <w:rsid w:val="00EC5E78"/>
    <w:rsid w:val="00EC6621"/>
    <w:rsid w:val="00EC6CE4"/>
    <w:rsid w:val="00EC7AA6"/>
    <w:rsid w:val="00ED007F"/>
    <w:rsid w:val="00ED0345"/>
    <w:rsid w:val="00ED0548"/>
    <w:rsid w:val="00ED12B4"/>
    <w:rsid w:val="00ED16F1"/>
    <w:rsid w:val="00ED3399"/>
    <w:rsid w:val="00ED37E4"/>
    <w:rsid w:val="00ED43AB"/>
    <w:rsid w:val="00ED446F"/>
    <w:rsid w:val="00ED6B15"/>
    <w:rsid w:val="00ED7A79"/>
    <w:rsid w:val="00ED7B71"/>
    <w:rsid w:val="00EE088A"/>
    <w:rsid w:val="00EE1074"/>
    <w:rsid w:val="00EE1572"/>
    <w:rsid w:val="00EE17A8"/>
    <w:rsid w:val="00EE188A"/>
    <w:rsid w:val="00EE1F31"/>
    <w:rsid w:val="00EE3736"/>
    <w:rsid w:val="00EE52B0"/>
    <w:rsid w:val="00EF08BC"/>
    <w:rsid w:val="00EF0E61"/>
    <w:rsid w:val="00EF19E5"/>
    <w:rsid w:val="00EF1DD3"/>
    <w:rsid w:val="00EF34A9"/>
    <w:rsid w:val="00EF372F"/>
    <w:rsid w:val="00EF37D3"/>
    <w:rsid w:val="00EF3948"/>
    <w:rsid w:val="00EF4243"/>
    <w:rsid w:val="00EF47C8"/>
    <w:rsid w:val="00EF48E0"/>
    <w:rsid w:val="00EF4D23"/>
    <w:rsid w:val="00EF632D"/>
    <w:rsid w:val="00EF754D"/>
    <w:rsid w:val="00EF788A"/>
    <w:rsid w:val="00F009D3"/>
    <w:rsid w:val="00F01B67"/>
    <w:rsid w:val="00F02798"/>
    <w:rsid w:val="00F04574"/>
    <w:rsid w:val="00F04BE9"/>
    <w:rsid w:val="00F0502F"/>
    <w:rsid w:val="00F05BF3"/>
    <w:rsid w:val="00F05C87"/>
    <w:rsid w:val="00F07772"/>
    <w:rsid w:val="00F07F64"/>
    <w:rsid w:val="00F10973"/>
    <w:rsid w:val="00F11987"/>
    <w:rsid w:val="00F129F6"/>
    <w:rsid w:val="00F1325C"/>
    <w:rsid w:val="00F1384B"/>
    <w:rsid w:val="00F13DA9"/>
    <w:rsid w:val="00F14918"/>
    <w:rsid w:val="00F14A88"/>
    <w:rsid w:val="00F14DCC"/>
    <w:rsid w:val="00F1647F"/>
    <w:rsid w:val="00F16BD5"/>
    <w:rsid w:val="00F16CBF"/>
    <w:rsid w:val="00F17380"/>
    <w:rsid w:val="00F179FB"/>
    <w:rsid w:val="00F21750"/>
    <w:rsid w:val="00F219F1"/>
    <w:rsid w:val="00F23554"/>
    <w:rsid w:val="00F239D0"/>
    <w:rsid w:val="00F25453"/>
    <w:rsid w:val="00F26271"/>
    <w:rsid w:val="00F27AE9"/>
    <w:rsid w:val="00F30185"/>
    <w:rsid w:val="00F30272"/>
    <w:rsid w:val="00F31065"/>
    <w:rsid w:val="00F317C1"/>
    <w:rsid w:val="00F31DDD"/>
    <w:rsid w:val="00F33867"/>
    <w:rsid w:val="00F34A79"/>
    <w:rsid w:val="00F35552"/>
    <w:rsid w:val="00F35AF9"/>
    <w:rsid w:val="00F35D0E"/>
    <w:rsid w:val="00F3622B"/>
    <w:rsid w:val="00F37B9F"/>
    <w:rsid w:val="00F4004D"/>
    <w:rsid w:val="00F40328"/>
    <w:rsid w:val="00F409B7"/>
    <w:rsid w:val="00F40D6B"/>
    <w:rsid w:val="00F4125C"/>
    <w:rsid w:val="00F41AA6"/>
    <w:rsid w:val="00F41E18"/>
    <w:rsid w:val="00F42CB2"/>
    <w:rsid w:val="00F43EDD"/>
    <w:rsid w:val="00F44A48"/>
    <w:rsid w:val="00F44D97"/>
    <w:rsid w:val="00F4546A"/>
    <w:rsid w:val="00F45B9B"/>
    <w:rsid w:val="00F46842"/>
    <w:rsid w:val="00F478CF"/>
    <w:rsid w:val="00F50BA7"/>
    <w:rsid w:val="00F51CD0"/>
    <w:rsid w:val="00F52351"/>
    <w:rsid w:val="00F526C3"/>
    <w:rsid w:val="00F5270B"/>
    <w:rsid w:val="00F534BE"/>
    <w:rsid w:val="00F54174"/>
    <w:rsid w:val="00F543F7"/>
    <w:rsid w:val="00F5490B"/>
    <w:rsid w:val="00F549EE"/>
    <w:rsid w:val="00F5656C"/>
    <w:rsid w:val="00F60A66"/>
    <w:rsid w:val="00F60B8F"/>
    <w:rsid w:val="00F61212"/>
    <w:rsid w:val="00F61F2E"/>
    <w:rsid w:val="00F63215"/>
    <w:rsid w:val="00F64DA7"/>
    <w:rsid w:val="00F64DAC"/>
    <w:rsid w:val="00F64E42"/>
    <w:rsid w:val="00F65598"/>
    <w:rsid w:val="00F6659D"/>
    <w:rsid w:val="00F678EE"/>
    <w:rsid w:val="00F701E3"/>
    <w:rsid w:val="00F70D9F"/>
    <w:rsid w:val="00F7205D"/>
    <w:rsid w:val="00F72A54"/>
    <w:rsid w:val="00F72A89"/>
    <w:rsid w:val="00F72A93"/>
    <w:rsid w:val="00F72A9D"/>
    <w:rsid w:val="00F73B68"/>
    <w:rsid w:val="00F74ABF"/>
    <w:rsid w:val="00F75C4E"/>
    <w:rsid w:val="00F77294"/>
    <w:rsid w:val="00F77C9B"/>
    <w:rsid w:val="00F8039D"/>
    <w:rsid w:val="00F803FE"/>
    <w:rsid w:val="00F80953"/>
    <w:rsid w:val="00F80A87"/>
    <w:rsid w:val="00F80CF4"/>
    <w:rsid w:val="00F81E19"/>
    <w:rsid w:val="00F84C3C"/>
    <w:rsid w:val="00F8538D"/>
    <w:rsid w:val="00F85859"/>
    <w:rsid w:val="00F86137"/>
    <w:rsid w:val="00F9202D"/>
    <w:rsid w:val="00F9218B"/>
    <w:rsid w:val="00F92281"/>
    <w:rsid w:val="00F92DEA"/>
    <w:rsid w:val="00F933D5"/>
    <w:rsid w:val="00F94B42"/>
    <w:rsid w:val="00F94B51"/>
    <w:rsid w:val="00F9670C"/>
    <w:rsid w:val="00FA23FE"/>
    <w:rsid w:val="00FA2674"/>
    <w:rsid w:val="00FA28E1"/>
    <w:rsid w:val="00FA2AD4"/>
    <w:rsid w:val="00FA49FD"/>
    <w:rsid w:val="00FA4AD5"/>
    <w:rsid w:val="00FA563F"/>
    <w:rsid w:val="00FA625D"/>
    <w:rsid w:val="00FA630A"/>
    <w:rsid w:val="00FA6EAE"/>
    <w:rsid w:val="00FA7F3C"/>
    <w:rsid w:val="00FB0298"/>
    <w:rsid w:val="00FB160E"/>
    <w:rsid w:val="00FB2F50"/>
    <w:rsid w:val="00FB36BF"/>
    <w:rsid w:val="00FB3758"/>
    <w:rsid w:val="00FB4671"/>
    <w:rsid w:val="00FB6C79"/>
    <w:rsid w:val="00FC0661"/>
    <w:rsid w:val="00FC07FF"/>
    <w:rsid w:val="00FC12BE"/>
    <w:rsid w:val="00FC1AB0"/>
    <w:rsid w:val="00FC4116"/>
    <w:rsid w:val="00FD02E1"/>
    <w:rsid w:val="00FD1AC0"/>
    <w:rsid w:val="00FD1B3E"/>
    <w:rsid w:val="00FD1FE8"/>
    <w:rsid w:val="00FD21B9"/>
    <w:rsid w:val="00FD224E"/>
    <w:rsid w:val="00FD31F4"/>
    <w:rsid w:val="00FD48A6"/>
    <w:rsid w:val="00FD549D"/>
    <w:rsid w:val="00FD63E9"/>
    <w:rsid w:val="00FD6408"/>
    <w:rsid w:val="00FD77ED"/>
    <w:rsid w:val="00FD7B31"/>
    <w:rsid w:val="00FE0082"/>
    <w:rsid w:val="00FE016D"/>
    <w:rsid w:val="00FE067A"/>
    <w:rsid w:val="00FE17D0"/>
    <w:rsid w:val="00FE2731"/>
    <w:rsid w:val="00FE36BF"/>
    <w:rsid w:val="00FE4B12"/>
    <w:rsid w:val="00FE642D"/>
    <w:rsid w:val="00FE6EE2"/>
    <w:rsid w:val="00FF0589"/>
    <w:rsid w:val="00FF1E6B"/>
    <w:rsid w:val="00FF299E"/>
    <w:rsid w:val="00FF2BFC"/>
    <w:rsid w:val="00FF40B9"/>
    <w:rsid w:val="00FF4179"/>
    <w:rsid w:val="00FF4A43"/>
    <w:rsid w:val="00FF5129"/>
    <w:rsid w:val="00FF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BDD"/>
    <w:pPr>
      <w:ind w:firstLine="720"/>
      <w:jc w:val="both"/>
    </w:pPr>
  </w:style>
  <w:style w:type="paragraph" w:styleId="Heading1">
    <w:name w:val="heading 1"/>
    <w:basedOn w:val="Normal"/>
    <w:next w:val="Normal"/>
    <w:qFormat/>
    <w:rsid w:val="00CD2BDD"/>
    <w:pPr>
      <w:keepNext/>
      <w:outlineLvl w:val="0"/>
    </w:pPr>
    <w:rPr>
      <w:rFonts w:ascii="VNI-Times" w:hAnsi="VNI-Times"/>
      <w:sz w:val="26"/>
    </w:rPr>
  </w:style>
  <w:style w:type="paragraph" w:styleId="Heading2">
    <w:name w:val="heading 2"/>
    <w:basedOn w:val="Normal"/>
    <w:next w:val="Normal"/>
    <w:link w:val="Heading2Char"/>
    <w:qFormat/>
    <w:rsid w:val="00CD2BDD"/>
    <w:pPr>
      <w:keepNext/>
      <w:ind w:left="360"/>
      <w:outlineLvl w:val="1"/>
    </w:pPr>
    <w:rPr>
      <w:rFonts w:ascii="VNI-Times" w:hAnsi="VNI-Times"/>
      <w:sz w:val="26"/>
    </w:rPr>
  </w:style>
  <w:style w:type="paragraph" w:styleId="Heading3">
    <w:name w:val="heading 3"/>
    <w:basedOn w:val="Normal"/>
    <w:next w:val="Normal"/>
    <w:qFormat/>
    <w:rsid w:val="00CD2BDD"/>
    <w:pPr>
      <w:keepNext/>
      <w:outlineLvl w:val="2"/>
    </w:pPr>
    <w:rPr>
      <w:rFonts w:ascii="VNI-Times" w:hAnsi="VNI-Times"/>
      <w:sz w:val="26"/>
    </w:rPr>
  </w:style>
  <w:style w:type="paragraph" w:styleId="Heading4">
    <w:name w:val="heading 4"/>
    <w:basedOn w:val="Normal"/>
    <w:next w:val="Normal"/>
    <w:qFormat/>
    <w:rsid w:val="00CD2BDD"/>
    <w:pPr>
      <w:keepNext/>
      <w:jc w:val="center"/>
      <w:outlineLvl w:val="3"/>
    </w:pPr>
    <w:rPr>
      <w:rFonts w:ascii="VNI-Souvir" w:hAnsi="VNI-Souvir"/>
      <w:b/>
      <w:sz w:val="36"/>
    </w:rPr>
  </w:style>
  <w:style w:type="paragraph" w:styleId="Heading5">
    <w:name w:val="heading 5"/>
    <w:basedOn w:val="Normal"/>
    <w:next w:val="Normal"/>
    <w:link w:val="Heading5Char"/>
    <w:qFormat/>
    <w:rsid w:val="00CD2BDD"/>
    <w:pPr>
      <w:keepNext/>
      <w:outlineLvl w:val="4"/>
    </w:pPr>
    <w:rPr>
      <w:rFonts w:ascii="VNI-Times" w:hAnsi="VNI-Times"/>
      <w:b/>
      <w:sz w:val="26"/>
    </w:rPr>
  </w:style>
  <w:style w:type="paragraph" w:styleId="Heading6">
    <w:name w:val="heading 6"/>
    <w:basedOn w:val="Normal"/>
    <w:next w:val="Normal"/>
    <w:qFormat/>
    <w:rsid w:val="00CD2BDD"/>
    <w:pPr>
      <w:keepNext/>
      <w:ind w:firstLine="284"/>
      <w:outlineLvl w:val="5"/>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BDD"/>
    <w:pPr>
      <w:tabs>
        <w:tab w:val="center" w:pos="4320"/>
        <w:tab w:val="right" w:pos="8640"/>
      </w:tabs>
    </w:pPr>
  </w:style>
  <w:style w:type="character" w:styleId="PageNumber">
    <w:name w:val="page number"/>
    <w:basedOn w:val="DefaultParagraphFont"/>
    <w:rsid w:val="00CD2BDD"/>
  </w:style>
  <w:style w:type="paragraph" w:styleId="BodyTextIndent">
    <w:name w:val="Body Text Indent"/>
    <w:basedOn w:val="Normal"/>
    <w:rsid w:val="00CD2BDD"/>
    <w:pPr>
      <w:ind w:firstLine="360"/>
    </w:pPr>
    <w:rPr>
      <w:rFonts w:ascii="VNI-Times" w:hAnsi="VNI-Times"/>
      <w:sz w:val="26"/>
    </w:rPr>
  </w:style>
  <w:style w:type="paragraph" w:styleId="BodyTextIndent2">
    <w:name w:val="Body Text Indent 2"/>
    <w:basedOn w:val="Normal"/>
    <w:rsid w:val="00CD2BDD"/>
    <w:rPr>
      <w:rFonts w:ascii="VNI-Times" w:hAnsi="VNI-Times"/>
      <w:sz w:val="26"/>
    </w:rPr>
  </w:style>
  <w:style w:type="paragraph" w:styleId="BodyText">
    <w:name w:val="Body Text"/>
    <w:basedOn w:val="Normal"/>
    <w:link w:val="BodyTextChar"/>
    <w:rsid w:val="00CD2BDD"/>
    <w:rPr>
      <w:rFonts w:ascii="VNI-Times" w:hAnsi="VNI-Times"/>
      <w:sz w:val="26"/>
    </w:rPr>
  </w:style>
  <w:style w:type="paragraph" w:styleId="BodyText2">
    <w:name w:val="Body Text 2"/>
    <w:basedOn w:val="Normal"/>
    <w:rsid w:val="00CD2BDD"/>
    <w:rPr>
      <w:rFonts w:ascii="VNI-Times" w:hAnsi="VNI-Times"/>
      <w:i/>
      <w:sz w:val="26"/>
    </w:rPr>
  </w:style>
  <w:style w:type="paragraph" w:styleId="BodyTextIndent3">
    <w:name w:val="Body Text Indent 3"/>
    <w:basedOn w:val="Normal"/>
    <w:link w:val="BodyTextIndent3Char"/>
    <w:rsid w:val="00CD2BDD"/>
    <w:pPr>
      <w:ind w:firstLine="426"/>
    </w:pPr>
    <w:rPr>
      <w:rFonts w:ascii="VNI-Times" w:hAnsi="VNI-Times"/>
      <w:sz w:val="26"/>
    </w:rPr>
  </w:style>
  <w:style w:type="table" w:styleId="TableGrid">
    <w:name w:val="Table Grid"/>
    <w:basedOn w:val="TableNormal"/>
    <w:rsid w:val="00306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C469E"/>
    <w:pPr>
      <w:tabs>
        <w:tab w:val="center" w:pos="4320"/>
        <w:tab w:val="right" w:pos="8640"/>
      </w:tabs>
    </w:pPr>
  </w:style>
  <w:style w:type="paragraph" w:customStyle="1" w:styleId="Char">
    <w:name w:val="Char"/>
    <w:basedOn w:val="Normal"/>
    <w:rsid w:val="00047372"/>
    <w:pPr>
      <w:spacing w:after="160" w:line="240" w:lineRule="exact"/>
    </w:pPr>
    <w:rPr>
      <w:rFonts w:ascii="Verdana" w:hAnsi="Verdana" w:cs="Verdana"/>
    </w:rPr>
  </w:style>
  <w:style w:type="character" w:customStyle="1" w:styleId="Heading2Char">
    <w:name w:val="Heading 2 Char"/>
    <w:link w:val="Heading2"/>
    <w:locked/>
    <w:rsid w:val="00D11CCA"/>
    <w:rPr>
      <w:rFonts w:ascii="VNI-Times" w:hAnsi="VNI-Times"/>
      <w:sz w:val="26"/>
    </w:rPr>
  </w:style>
  <w:style w:type="character" w:customStyle="1" w:styleId="Heading5Char">
    <w:name w:val="Heading 5 Char"/>
    <w:link w:val="Heading5"/>
    <w:locked/>
    <w:rsid w:val="00D11CCA"/>
    <w:rPr>
      <w:rFonts w:ascii="VNI-Times" w:hAnsi="VNI-Times"/>
      <w:b/>
      <w:sz w:val="26"/>
    </w:rPr>
  </w:style>
  <w:style w:type="character" w:customStyle="1" w:styleId="FooterChar">
    <w:name w:val="Footer Char"/>
    <w:basedOn w:val="DefaultParagraphFont"/>
    <w:link w:val="Footer"/>
    <w:uiPriority w:val="99"/>
    <w:locked/>
    <w:rsid w:val="00D11CCA"/>
  </w:style>
  <w:style w:type="character" w:customStyle="1" w:styleId="BodyTextChar">
    <w:name w:val="Body Text Char"/>
    <w:link w:val="BodyText"/>
    <w:locked/>
    <w:rsid w:val="00D11CCA"/>
    <w:rPr>
      <w:rFonts w:ascii="VNI-Times" w:hAnsi="VNI-Times"/>
      <w:sz w:val="26"/>
    </w:rPr>
  </w:style>
  <w:style w:type="character" w:customStyle="1" w:styleId="BodyTextIndent3Char">
    <w:name w:val="Body Text Indent 3 Char"/>
    <w:link w:val="BodyTextIndent3"/>
    <w:locked/>
    <w:rsid w:val="00D11CCA"/>
    <w:rPr>
      <w:rFonts w:ascii="VNI-Times" w:hAnsi="VNI-Times"/>
      <w:sz w:val="26"/>
    </w:rPr>
  </w:style>
  <w:style w:type="paragraph" w:styleId="NormalWeb">
    <w:name w:val="Normal (Web)"/>
    <w:basedOn w:val="Normal"/>
    <w:uiPriority w:val="99"/>
    <w:unhideWhenUsed/>
    <w:rsid w:val="00F0502F"/>
    <w:pPr>
      <w:spacing w:before="100" w:beforeAutospacing="1" w:after="100" w:afterAutospacing="1"/>
      <w:ind w:firstLine="0"/>
      <w:jc w:val="left"/>
    </w:pPr>
    <w:rPr>
      <w:sz w:val="24"/>
      <w:szCs w:val="24"/>
    </w:rPr>
  </w:style>
  <w:style w:type="paragraph" w:styleId="BalloonText">
    <w:name w:val="Balloon Text"/>
    <w:basedOn w:val="Normal"/>
    <w:link w:val="BalloonTextChar"/>
    <w:rsid w:val="00B1757C"/>
    <w:rPr>
      <w:rFonts w:ascii="Tahoma" w:hAnsi="Tahoma" w:cs="Tahoma"/>
      <w:sz w:val="16"/>
      <w:szCs w:val="16"/>
    </w:rPr>
  </w:style>
  <w:style w:type="character" w:customStyle="1" w:styleId="BalloonTextChar">
    <w:name w:val="Balloon Text Char"/>
    <w:link w:val="BalloonText"/>
    <w:rsid w:val="00B1757C"/>
    <w:rPr>
      <w:rFonts w:ascii="Tahoma" w:hAnsi="Tahoma" w:cs="Tahoma"/>
      <w:sz w:val="16"/>
      <w:szCs w:val="16"/>
    </w:rPr>
  </w:style>
  <w:style w:type="paragraph" w:styleId="ListParagraph">
    <w:name w:val="List Paragraph"/>
    <w:basedOn w:val="Normal"/>
    <w:uiPriority w:val="34"/>
    <w:qFormat/>
    <w:rsid w:val="00A502B2"/>
    <w:pPr>
      <w:ind w:left="720"/>
      <w:contextualSpacing/>
    </w:pPr>
  </w:style>
  <w:style w:type="character" w:styleId="Strong">
    <w:name w:val="Strong"/>
    <w:basedOn w:val="DefaultParagraphFont"/>
    <w:uiPriority w:val="22"/>
    <w:qFormat/>
    <w:rsid w:val="004717FA"/>
    <w:rPr>
      <w:b/>
      <w:bCs/>
    </w:rPr>
  </w:style>
  <w:style w:type="character" w:customStyle="1" w:styleId="apple-converted-space">
    <w:name w:val="apple-converted-space"/>
    <w:basedOn w:val="DefaultParagraphFont"/>
    <w:rsid w:val="00107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BDD"/>
    <w:pPr>
      <w:ind w:firstLine="720"/>
      <w:jc w:val="both"/>
    </w:pPr>
  </w:style>
  <w:style w:type="paragraph" w:styleId="Heading1">
    <w:name w:val="heading 1"/>
    <w:basedOn w:val="Normal"/>
    <w:next w:val="Normal"/>
    <w:qFormat/>
    <w:rsid w:val="00CD2BDD"/>
    <w:pPr>
      <w:keepNext/>
      <w:outlineLvl w:val="0"/>
    </w:pPr>
    <w:rPr>
      <w:rFonts w:ascii="VNI-Times" w:hAnsi="VNI-Times"/>
      <w:sz w:val="26"/>
    </w:rPr>
  </w:style>
  <w:style w:type="paragraph" w:styleId="Heading2">
    <w:name w:val="heading 2"/>
    <w:basedOn w:val="Normal"/>
    <w:next w:val="Normal"/>
    <w:link w:val="Heading2Char"/>
    <w:qFormat/>
    <w:rsid w:val="00CD2BDD"/>
    <w:pPr>
      <w:keepNext/>
      <w:ind w:left="360"/>
      <w:outlineLvl w:val="1"/>
    </w:pPr>
    <w:rPr>
      <w:rFonts w:ascii="VNI-Times" w:hAnsi="VNI-Times"/>
      <w:sz w:val="26"/>
    </w:rPr>
  </w:style>
  <w:style w:type="paragraph" w:styleId="Heading3">
    <w:name w:val="heading 3"/>
    <w:basedOn w:val="Normal"/>
    <w:next w:val="Normal"/>
    <w:qFormat/>
    <w:rsid w:val="00CD2BDD"/>
    <w:pPr>
      <w:keepNext/>
      <w:outlineLvl w:val="2"/>
    </w:pPr>
    <w:rPr>
      <w:rFonts w:ascii="VNI-Times" w:hAnsi="VNI-Times"/>
      <w:sz w:val="26"/>
    </w:rPr>
  </w:style>
  <w:style w:type="paragraph" w:styleId="Heading4">
    <w:name w:val="heading 4"/>
    <w:basedOn w:val="Normal"/>
    <w:next w:val="Normal"/>
    <w:qFormat/>
    <w:rsid w:val="00CD2BDD"/>
    <w:pPr>
      <w:keepNext/>
      <w:jc w:val="center"/>
      <w:outlineLvl w:val="3"/>
    </w:pPr>
    <w:rPr>
      <w:rFonts w:ascii="VNI-Souvir" w:hAnsi="VNI-Souvir"/>
      <w:b/>
      <w:sz w:val="36"/>
    </w:rPr>
  </w:style>
  <w:style w:type="paragraph" w:styleId="Heading5">
    <w:name w:val="heading 5"/>
    <w:basedOn w:val="Normal"/>
    <w:next w:val="Normal"/>
    <w:link w:val="Heading5Char"/>
    <w:qFormat/>
    <w:rsid w:val="00CD2BDD"/>
    <w:pPr>
      <w:keepNext/>
      <w:outlineLvl w:val="4"/>
    </w:pPr>
    <w:rPr>
      <w:rFonts w:ascii="VNI-Times" w:hAnsi="VNI-Times"/>
      <w:b/>
      <w:sz w:val="26"/>
    </w:rPr>
  </w:style>
  <w:style w:type="paragraph" w:styleId="Heading6">
    <w:name w:val="heading 6"/>
    <w:basedOn w:val="Normal"/>
    <w:next w:val="Normal"/>
    <w:qFormat/>
    <w:rsid w:val="00CD2BDD"/>
    <w:pPr>
      <w:keepNext/>
      <w:ind w:firstLine="284"/>
      <w:outlineLvl w:val="5"/>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BDD"/>
    <w:pPr>
      <w:tabs>
        <w:tab w:val="center" w:pos="4320"/>
        <w:tab w:val="right" w:pos="8640"/>
      </w:tabs>
    </w:pPr>
  </w:style>
  <w:style w:type="character" w:styleId="PageNumber">
    <w:name w:val="page number"/>
    <w:basedOn w:val="DefaultParagraphFont"/>
    <w:rsid w:val="00CD2BDD"/>
  </w:style>
  <w:style w:type="paragraph" w:styleId="BodyTextIndent">
    <w:name w:val="Body Text Indent"/>
    <w:basedOn w:val="Normal"/>
    <w:rsid w:val="00CD2BDD"/>
    <w:pPr>
      <w:ind w:firstLine="360"/>
    </w:pPr>
    <w:rPr>
      <w:rFonts w:ascii="VNI-Times" w:hAnsi="VNI-Times"/>
      <w:sz w:val="26"/>
    </w:rPr>
  </w:style>
  <w:style w:type="paragraph" w:styleId="BodyTextIndent2">
    <w:name w:val="Body Text Indent 2"/>
    <w:basedOn w:val="Normal"/>
    <w:rsid w:val="00CD2BDD"/>
    <w:rPr>
      <w:rFonts w:ascii="VNI-Times" w:hAnsi="VNI-Times"/>
      <w:sz w:val="26"/>
    </w:rPr>
  </w:style>
  <w:style w:type="paragraph" w:styleId="BodyText">
    <w:name w:val="Body Text"/>
    <w:basedOn w:val="Normal"/>
    <w:link w:val="BodyTextChar"/>
    <w:rsid w:val="00CD2BDD"/>
    <w:rPr>
      <w:rFonts w:ascii="VNI-Times" w:hAnsi="VNI-Times"/>
      <w:sz w:val="26"/>
    </w:rPr>
  </w:style>
  <w:style w:type="paragraph" w:styleId="BodyText2">
    <w:name w:val="Body Text 2"/>
    <w:basedOn w:val="Normal"/>
    <w:rsid w:val="00CD2BDD"/>
    <w:rPr>
      <w:rFonts w:ascii="VNI-Times" w:hAnsi="VNI-Times"/>
      <w:i/>
      <w:sz w:val="26"/>
    </w:rPr>
  </w:style>
  <w:style w:type="paragraph" w:styleId="BodyTextIndent3">
    <w:name w:val="Body Text Indent 3"/>
    <w:basedOn w:val="Normal"/>
    <w:link w:val="BodyTextIndent3Char"/>
    <w:rsid w:val="00CD2BDD"/>
    <w:pPr>
      <w:ind w:firstLine="426"/>
    </w:pPr>
    <w:rPr>
      <w:rFonts w:ascii="VNI-Times" w:hAnsi="VNI-Times"/>
      <w:sz w:val="26"/>
    </w:rPr>
  </w:style>
  <w:style w:type="table" w:styleId="TableGrid">
    <w:name w:val="Table Grid"/>
    <w:basedOn w:val="TableNormal"/>
    <w:rsid w:val="00306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C469E"/>
    <w:pPr>
      <w:tabs>
        <w:tab w:val="center" w:pos="4320"/>
        <w:tab w:val="right" w:pos="8640"/>
      </w:tabs>
    </w:pPr>
  </w:style>
  <w:style w:type="paragraph" w:customStyle="1" w:styleId="Char">
    <w:name w:val="Char"/>
    <w:basedOn w:val="Normal"/>
    <w:rsid w:val="00047372"/>
    <w:pPr>
      <w:spacing w:after="160" w:line="240" w:lineRule="exact"/>
    </w:pPr>
    <w:rPr>
      <w:rFonts w:ascii="Verdana" w:hAnsi="Verdana" w:cs="Verdana"/>
    </w:rPr>
  </w:style>
  <w:style w:type="character" w:customStyle="1" w:styleId="Heading2Char">
    <w:name w:val="Heading 2 Char"/>
    <w:link w:val="Heading2"/>
    <w:locked/>
    <w:rsid w:val="00D11CCA"/>
    <w:rPr>
      <w:rFonts w:ascii="VNI-Times" w:hAnsi="VNI-Times"/>
      <w:sz w:val="26"/>
    </w:rPr>
  </w:style>
  <w:style w:type="character" w:customStyle="1" w:styleId="Heading5Char">
    <w:name w:val="Heading 5 Char"/>
    <w:link w:val="Heading5"/>
    <w:locked/>
    <w:rsid w:val="00D11CCA"/>
    <w:rPr>
      <w:rFonts w:ascii="VNI-Times" w:hAnsi="VNI-Times"/>
      <w:b/>
      <w:sz w:val="26"/>
    </w:rPr>
  </w:style>
  <w:style w:type="character" w:customStyle="1" w:styleId="FooterChar">
    <w:name w:val="Footer Char"/>
    <w:basedOn w:val="DefaultParagraphFont"/>
    <w:link w:val="Footer"/>
    <w:uiPriority w:val="99"/>
    <w:locked/>
    <w:rsid w:val="00D11CCA"/>
  </w:style>
  <w:style w:type="character" w:customStyle="1" w:styleId="BodyTextChar">
    <w:name w:val="Body Text Char"/>
    <w:link w:val="BodyText"/>
    <w:locked/>
    <w:rsid w:val="00D11CCA"/>
    <w:rPr>
      <w:rFonts w:ascii="VNI-Times" w:hAnsi="VNI-Times"/>
      <w:sz w:val="26"/>
    </w:rPr>
  </w:style>
  <w:style w:type="character" w:customStyle="1" w:styleId="BodyTextIndent3Char">
    <w:name w:val="Body Text Indent 3 Char"/>
    <w:link w:val="BodyTextIndent3"/>
    <w:locked/>
    <w:rsid w:val="00D11CCA"/>
    <w:rPr>
      <w:rFonts w:ascii="VNI-Times" w:hAnsi="VNI-Times"/>
      <w:sz w:val="26"/>
    </w:rPr>
  </w:style>
  <w:style w:type="paragraph" w:styleId="NormalWeb">
    <w:name w:val="Normal (Web)"/>
    <w:basedOn w:val="Normal"/>
    <w:uiPriority w:val="99"/>
    <w:unhideWhenUsed/>
    <w:rsid w:val="00F0502F"/>
    <w:pPr>
      <w:spacing w:before="100" w:beforeAutospacing="1" w:after="100" w:afterAutospacing="1"/>
      <w:ind w:firstLine="0"/>
      <w:jc w:val="left"/>
    </w:pPr>
    <w:rPr>
      <w:sz w:val="24"/>
      <w:szCs w:val="24"/>
    </w:rPr>
  </w:style>
  <w:style w:type="paragraph" w:styleId="BalloonText">
    <w:name w:val="Balloon Text"/>
    <w:basedOn w:val="Normal"/>
    <w:link w:val="BalloonTextChar"/>
    <w:rsid w:val="00B1757C"/>
    <w:rPr>
      <w:rFonts w:ascii="Tahoma" w:hAnsi="Tahoma" w:cs="Tahoma"/>
      <w:sz w:val="16"/>
      <w:szCs w:val="16"/>
    </w:rPr>
  </w:style>
  <w:style w:type="character" w:customStyle="1" w:styleId="BalloonTextChar">
    <w:name w:val="Balloon Text Char"/>
    <w:link w:val="BalloonText"/>
    <w:rsid w:val="00B1757C"/>
    <w:rPr>
      <w:rFonts w:ascii="Tahoma" w:hAnsi="Tahoma" w:cs="Tahoma"/>
      <w:sz w:val="16"/>
      <w:szCs w:val="16"/>
    </w:rPr>
  </w:style>
  <w:style w:type="paragraph" w:styleId="ListParagraph">
    <w:name w:val="List Paragraph"/>
    <w:basedOn w:val="Normal"/>
    <w:uiPriority w:val="34"/>
    <w:qFormat/>
    <w:rsid w:val="00A502B2"/>
    <w:pPr>
      <w:ind w:left="720"/>
      <w:contextualSpacing/>
    </w:pPr>
  </w:style>
  <w:style w:type="character" w:styleId="Strong">
    <w:name w:val="Strong"/>
    <w:basedOn w:val="DefaultParagraphFont"/>
    <w:uiPriority w:val="22"/>
    <w:qFormat/>
    <w:rsid w:val="004717FA"/>
    <w:rPr>
      <w:b/>
      <w:bCs/>
    </w:rPr>
  </w:style>
  <w:style w:type="character" w:customStyle="1" w:styleId="apple-converted-space">
    <w:name w:val="apple-converted-space"/>
    <w:basedOn w:val="DefaultParagraphFont"/>
    <w:rsid w:val="0010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62949">
      <w:bodyDiv w:val="1"/>
      <w:marLeft w:val="0"/>
      <w:marRight w:val="0"/>
      <w:marTop w:val="0"/>
      <w:marBottom w:val="0"/>
      <w:divBdr>
        <w:top w:val="none" w:sz="0" w:space="0" w:color="auto"/>
        <w:left w:val="none" w:sz="0" w:space="0" w:color="auto"/>
        <w:bottom w:val="none" w:sz="0" w:space="0" w:color="auto"/>
        <w:right w:val="none" w:sz="0" w:space="0" w:color="auto"/>
      </w:divBdr>
    </w:div>
    <w:div w:id="191455274">
      <w:bodyDiv w:val="1"/>
      <w:marLeft w:val="0"/>
      <w:marRight w:val="0"/>
      <w:marTop w:val="0"/>
      <w:marBottom w:val="0"/>
      <w:divBdr>
        <w:top w:val="none" w:sz="0" w:space="0" w:color="auto"/>
        <w:left w:val="none" w:sz="0" w:space="0" w:color="auto"/>
        <w:bottom w:val="none" w:sz="0" w:space="0" w:color="auto"/>
        <w:right w:val="none" w:sz="0" w:space="0" w:color="auto"/>
      </w:divBdr>
    </w:div>
    <w:div w:id="267978145">
      <w:bodyDiv w:val="1"/>
      <w:marLeft w:val="0"/>
      <w:marRight w:val="0"/>
      <w:marTop w:val="0"/>
      <w:marBottom w:val="0"/>
      <w:divBdr>
        <w:top w:val="none" w:sz="0" w:space="0" w:color="auto"/>
        <w:left w:val="none" w:sz="0" w:space="0" w:color="auto"/>
        <w:bottom w:val="none" w:sz="0" w:space="0" w:color="auto"/>
        <w:right w:val="none" w:sz="0" w:space="0" w:color="auto"/>
      </w:divBdr>
    </w:div>
    <w:div w:id="309528791">
      <w:bodyDiv w:val="1"/>
      <w:marLeft w:val="0"/>
      <w:marRight w:val="0"/>
      <w:marTop w:val="0"/>
      <w:marBottom w:val="0"/>
      <w:divBdr>
        <w:top w:val="none" w:sz="0" w:space="0" w:color="auto"/>
        <w:left w:val="none" w:sz="0" w:space="0" w:color="auto"/>
        <w:bottom w:val="none" w:sz="0" w:space="0" w:color="auto"/>
        <w:right w:val="none" w:sz="0" w:space="0" w:color="auto"/>
      </w:divBdr>
    </w:div>
    <w:div w:id="475873524">
      <w:bodyDiv w:val="1"/>
      <w:marLeft w:val="0"/>
      <w:marRight w:val="0"/>
      <w:marTop w:val="0"/>
      <w:marBottom w:val="0"/>
      <w:divBdr>
        <w:top w:val="none" w:sz="0" w:space="0" w:color="auto"/>
        <w:left w:val="none" w:sz="0" w:space="0" w:color="auto"/>
        <w:bottom w:val="none" w:sz="0" w:space="0" w:color="auto"/>
        <w:right w:val="none" w:sz="0" w:space="0" w:color="auto"/>
      </w:divBdr>
    </w:div>
    <w:div w:id="559370694">
      <w:bodyDiv w:val="1"/>
      <w:marLeft w:val="0"/>
      <w:marRight w:val="0"/>
      <w:marTop w:val="0"/>
      <w:marBottom w:val="0"/>
      <w:divBdr>
        <w:top w:val="none" w:sz="0" w:space="0" w:color="auto"/>
        <w:left w:val="none" w:sz="0" w:space="0" w:color="auto"/>
        <w:bottom w:val="none" w:sz="0" w:space="0" w:color="auto"/>
        <w:right w:val="none" w:sz="0" w:space="0" w:color="auto"/>
      </w:divBdr>
    </w:div>
    <w:div w:id="795872916">
      <w:bodyDiv w:val="1"/>
      <w:marLeft w:val="0"/>
      <w:marRight w:val="0"/>
      <w:marTop w:val="0"/>
      <w:marBottom w:val="0"/>
      <w:divBdr>
        <w:top w:val="none" w:sz="0" w:space="0" w:color="auto"/>
        <w:left w:val="none" w:sz="0" w:space="0" w:color="auto"/>
        <w:bottom w:val="none" w:sz="0" w:space="0" w:color="auto"/>
        <w:right w:val="none" w:sz="0" w:space="0" w:color="auto"/>
      </w:divBdr>
    </w:div>
    <w:div w:id="836269631">
      <w:bodyDiv w:val="1"/>
      <w:marLeft w:val="0"/>
      <w:marRight w:val="0"/>
      <w:marTop w:val="0"/>
      <w:marBottom w:val="0"/>
      <w:divBdr>
        <w:top w:val="none" w:sz="0" w:space="0" w:color="auto"/>
        <w:left w:val="none" w:sz="0" w:space="0" w:color="auto"/>
        <w:bottom w:val="none" w:sz="0" w:space="0" w:color="auto"/>
        <w:right w:val="none" w:sz="0" w:space="0" w:color="auto"/>
      </w:divBdr>
    </w:div>
    <w:div w:id="925653945">
      <w:bodyDiv w:val="1"/>
      <w:marLeft w:val="0"/>
      <w:marRight w:val="0"/>
      <w:marTop w:val="0"/>
      <w:marBottom w:val="0"/>
      <w:divBdr>
        <w:top w:val="none" w:sz="0" w:space="0" w:color="auto"/>
        <w:left w:val="none" w:sz="0" w:space="0" w:color="auto"/>
        <w:bottom w:val="none" w:sz="0" w:space="0" w:color="auto"/>
        <w:right w:val="none" w:sz="0" w:space="0" w:color="auto"/>
      </w:divBdr>
    </w:div>
    <w:div w:id="1226916814">
      <w:bodyDiv w:val="1"/>
      <w:marLeft w:val="0"/>
      <w:marRight w:val="0"/>
      <w:marTop w:val="0"/>
      <w:marBottom w:val="0"/>
      <w:divBdr>
        <w:top w:val="none" w:sz="0" w:space="0" w:color="auto"/>
        <w:left w:val="none" w:sz="0" w:space="0" w:color="auto"/>
        <w:bottom w:val="none" w:sz="0" w:space="0" w:color="auto"/>
        <w:right w:val="none" w:sz="0" w:space="0" w:color="auto"/>
      </w:divBdr>
    </w:div>
    <w:div w:id="1326974908">
      <w:bodyDiv w:val="1"/>
      <w:marLeft w:val="0"/>
      <w:marRight w:val="0"/>
      <w:marTop w:val="0"/>
      <w:marBottom w:val="0"/>
      <w:divBdr>
        <w:top w:val="none" w:sz="0" w:space="0" w:color="auto"/>
        <w:left w:val="none" w:sz="0" w:space="0" w:color="auto"/>
        <w:bottom w:val="none" w:sz="0" w:space="0" w:color="auto"/>
        <w:right w:val="none" w:sz="0" w:space="0" w:color="auto"/>
      </w:divBdr>
    </w:div>
    <w:div w:id="1416584835">
      <w:bodyDiv w:val="1"/>
      <w:marLeft w:val="0"/>
      <w:marRight w:val="0"/>
      <w:marTop w:val="0"/>
      <w:marBottom w:val="0"/>
      <w:divBdr>
        <w:top w:val="none" w:sz="0" w:space="0" w:color="auto"/>
        <w:left w:val="none" w:sz="0" w:space="0" w:color="auto"/>
        <w:bottom w:val="none" w:sz="0" w:space="0" w:color="auto"/>
        <w:right w:val="none" w:sz="0" w:space="0" w:color="auto"/>
      </w:divBdr>
    </w:div>
    <w:div w:id="1422990895">
      <w:bodyDiv w:val="1"/>
      <w:marLeft w:val="0"/>
      <w:marRight w:val="0"/>
      <w:marTop w:val="0"/>
      <w:marBottom w:val="0"/>
      <w:divBdr>
        <w:top w:val="none" w:sz="0" w:space="0" w:color="auto"/>
        <w:left w:val="none" w:sz="0" w:space="0" w:color="auto"/>
        <w:bottom w:val="none" w:sz="0" w:space="0" w:color="auto"/>
        <w:right w:val="none" w:sz="0" w:space="0" w:color="auto"/>
      </w:divBdr>
    </w:div>
    <w:div w:id="1535801716">
      <w:bodyDiv w:val="1"/>
      <w:marLeft w:val="0"/>
      <w:marRight w:val="0"/>
      <w:marTop w:val="0"/>
      <w:marBottom w:val="0"/>
      <w:divBdr>
        <w:top w:val="none" w:sz="0" w:space="0" w:color="auto"/>
        <w:left w:val="none" w:sz="0" w:space="0" w:color="auto"/>
        <w:bottom w:val="none" w:sz="0" w:space="0" w:color="auto"/>
        <w:right w:val="none" w:sz="0" w:space="0" w:color="auto"/>
      </w:divBdr>
    </w:div>
    <w:div w:id="1595357341">
      <w:bodyDiv w:val="1"/>
      <w:marLeft w:val="0"/>
      <w:marRight w:val="0"/>
      <w:marTop w:val="0"/>
      <w:marBottom w:val="0"/>
      <w:divBdr>
        <w:top w:val="none" w:sz="0" w:space="0" w:color="auto"/>
        <w:left w:val="none" w:sz="0" w:space="0" w:color="auto"/>
        <w:bottom w:val="none" w:sz="0" w:space="0" w:color="auto"/>
        <w:right w:val="none" w:sz="0" w:space="0" w:color="auto"/>
      </w:divBdr>
    </w:div>
    <w:div w:id="1662662774">
      <w:bodyDiv w:val="1"/>
      <w:marLeft w:val="0"/>
      <w:marRight w:val="0"/>
      <w:marTop w:val="0"/>
      <w:marBottom w:val="0"/>
      <w:divBdr>
        <w:top w:val="none" w:sz="0" w:space="0" w:color="auto"/>
        <w:left w:val="none" w:sz="0" w:space="0" w:color="auto"/>
        <w:bottom w:val="none" w:sz="0" w:space="0" w:color="auto"/>
        <w:right w:val="none" w:sz="0" w:space="0" w:color="auto"/>
      </w:divBdr>
    </w:div>
    <w:div w:id="1738281345">
      <w:bodyDiv w:val="1"/>
      <w:marLeft w:val="0"/>
      <w:marRight w:val="0"/>
      <w:marTop w:val="0"/>
      <w:marBottom w:val="0"/>
      <w:divBdr>
        <w:top w:val="none" w:sz="0" w:space="0" w:color="auto"/>
        <w:left w:val="none" w:sz="0" w:space="0" w:color="auto"/>
        <w:bottom w:val="none" w:sz="0" w:space="0" w:color="auto"/>
        <w:right w:val="none" w:sz="0" w:space="0" w:color="auto"/>
      </w:divBdr>
    </w:div>
    <w:div w:id="1988197021">
      <w:bodyDiv w:val="1"/>
      <w:marLeft w:val="0"/>
      <w:marRight w:val="0"/>
      <w:marTop w:val="0"/>
      <w:marBottom w:val="0"/>
      <w:divBdr>
        <w:top w:val="none" w:sz="0" w:space="0" w:color="auto"/>
        <w:left w:val="none" w:sz="0" w:space="0" w:color="auto"/>
        <w:bottom w:val="none" w:sz="0" w:space="0" w:color="auto"/>
        <w:right w:val="none" w:sz="0" w:space="0" w:color="auto"/>
      </w:divBdr>
    </w:div>
    <w:div w:id="21090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D637-E672-46FD-A634-8AA5BC69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5520</Words>
  <Characters>31469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PHOØNG GIAÙO DUÏC &amp; ÑAØO TAÏO</vt:lpstr>
    </vt:vector>
  </TitlesOfParts>
  <Company>CONG TYTNHH KHAI NGUYEN</Company>
  <LinksUpToDate>false</LinksUpToDate>
  <CharactersWithSpaces>36916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&amp; ÑAØO TAÏO</dc:title>
  <dc:creator>KHAI NGUYEN</dc:creator>
  <cp:lastModifiedBy>Windows User</cp:lastModifiedBy>
  <cp:revision>33</cp:revision>
  <cp:lastPrinted>2017-10-06T04:14:00Z</cp:lastPrinted>
  <dcterms:created xsi:type="dcterms:W3CDTF">2017-09-27T12:02:00Z</dcterms:created>
  <dcterms:modified xsi:type="dcterms:W3CDTF">2017-10-18T02:58:00Z</dcterms:modified>
</cp:coreProperties>
</file>